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F4F" w:rsidRDefault="0021527D" w:rsidP="00F14F4F">
      <w:pPr>
        <w:spacing w:before="6" w:after="252"/>
        <w:ind w:left="4359" w:right="4282"/>
        <w:jc w:val="center"/>
      </w:pPr>
      <w:r>
        <w:rPr>
          <w:noProof/>
        </w:rPr>
        <w:drawing>
          <wp:inline distT="0" distB="0" distL="0" distR="0">
            <wp:extent cx="1952625" cy="1057275"/>
            <wp:effectExtent l="0" t="0" r="9525" b="9525"/>
            <wp:docPr id="1" name="Picture 1" descr="C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057275"/>
                    </a:xfrm>
                    <a:prstGeom prst="rect">
                      <a:avLst/>
                    </a:prstGeom>
                    <a:noFill/>
                    <a:ln>
                      <a:noFill/>
                    </a:ln>
                  </pic:spPr>
                </pic:pic>
              </a:graphicData>
            </a:graphic>
          </wp:inline>
        </w:drawing>
      </w:r>
    </w:p>
    <w:p w:rsidR="00F14F4F" w:rsidRDefault="00F14F4F" w:rsidP="00F14F4F">
      <w:pPr>
        <w:spacing w:before="6" w:after="252"/>
        <w:ind w:left="4359" w:right="4282"/>
        <w:jc w:val="center"/>
      </w:pPr>
    </w:p>
    <w:p w:rsidR="00F14F4F" w:rsidRDefault="00F14F4F" w:rsidP="00F14F4F">
      <w:pPr>
        <w:spacing w:before="6" w:after="252"/>
        <w:ind w:left="4359" w:right="4282"/>
        <w:jc w:val="center"/>
      </w:pPr>
    </w:p>
    <w:p w:rsidR="0058696A" w:rsidRDefault="0058696A" w:rsidP="00F14F4F">
      <w:pPr>
        <w:jc w:val="center"/>
        <w:rPr>
          <w:w w:val="105"/>
          <w:sz w:val="55"/>
          <w:szCs w:val="55"/>
        </w:rPr>
      </w:pPr>
    </w:p>
    <w:p w:rsidR="00F14F4F" w:rsidRDefault="00F14F4F" w:rsidP="00F14F4F">
      <w:pPr>
        <w:jc w:val="center"/>
        <w:rPr>
          <w:w w:val="105"/>
          <w:sz w:val="55"/>
          <w:szCs w:val="55"/>
        </w:rPr>
      </w:pPr>
      <w:r w:rsidRPr="00DE2B41">
        <w:rPr>
          <w:w w:val="105"/>
          <w:sz w:val="55"/>
          <w:szCs w:val="55"/>
        </w:rPr>
        <w:t>Request for Proposal</w:t>
      </w:r>
    </w:p>
    <w:p w:rsidR="00974091" w:rsidRDefault="00F14F4F" w:rsidP="00974091">
      <w:pPr>
        <w:jc w:val="center"/>
        <w:rPr>
          <w:w w:val="105"/>
          <w:sz w:val="55"/>
          <w:szCs w:val="55"/>
        </w:rPr>
      </w:pPr>
      <w:r w:rsidRPr="00DE2B41">
        <w:rPr>
          <w:spacing w:val="-8"/>
          <w:w w:val="105"/>
          <w:sz w:val="55"/>
          <w:szCs w:val="55"/>
        </w:rPr>
        <w:t>Fundraising Consultant for a</w:t>
      </w:r>
      <w:r w:rsidR="00246D9F">
        <w:rPr>
          <w:spacing w:val="-8"/>
          <w:w w:val="105"/>
          <w:sz w:val="55"/>
          <w:szCs w:val="55"/>
        </w:rPr>
        <w:t>n</w:t>
      </w:r>
    </w:p>
    <w:p w:rsidR="00F14F4F" w:rsidRDefault="00F14F4F" w:rsidP="00974091">
      <w:pPr>
        <w:jc w:val="center"/>
        <w:rPr>
          <w:w w:val="105"/>
          <w:sz w:val="55"/>
          <w:szCs w:val="55"/>
        </w:rPr>
      </w:pPr>
      <w:r w:rsidRPr="00DE2B41">
        <w:rPr>
          <w:w w:val="105"/>
          <w:sz w:val="55"/>
          <w:szCs w:val="55"/>
        </w:rPr>
        <w:t>Endowment</w:t>
      </w:r>
      <w:r w:rsidRPr="00FC095C">
        <w:rPr>
          <w:w w:val="105"/>
          <w:sz w:val="52"/>
          <w:szCs w:val="55"/>
        </w:rPr>
        <w:t xml:space="preserve"> </w:t>
      </w:r>
      <w:r w:rsidRPr="00DE2B41">
        <w:rPr>
          <w:w w:val="105"/>
          <w:sz w:val="55"/>
          <w:szCs w:val="55"/>
        </w:rPr>
        <w:t>Campaign</w:t>
      </w:r>
    </w:p>
    <w:p w:rsidR="0058696A" w:rsidRDefault="0058696A" w:rsidP="00974091">
      <w:pPr>
        <w:jc w:val="center"/>
        <w:rPr>
          <w:w w:val="105"/>
          <w:sz w:val="55"/>
          <w:szCs w:val="55"/>
        </w:rPr>
      </w:pPr>
    </w:p>
    <w:p w:rsidR="0058696A" w:rsidRDefault="0058696A" w:rsidP="00974091">
      <w:pPr>
        <w:jc w:val="center"/>
        <w:rPr>
          <w:w w:val="105"/>
          <w:sz w:val="55"/>
          <w:szCs w:val="55"/>
        </w:rPr>
      </w:pPr>
    </w:p>
    <w:p w:rsidR="00974091" w:rsidRDefault="00974091" w:rsidP="00974091">
      <w:pPr>
        <w:jc w:val="center"/>
        <w:rPr>
          <w:w w:val="105"/>
          <w:sz w:val="55"/>
          <w:szCs w:val="55"/>
        </w:rPr>
      </w:pPr>
    </w:p>
    <w:p w:rsidR="00974091" w:rsidRPr="00974091" w:rsidRDefault="00974091" w:rsidP="00974091">
      <w:pPr>
        <w:jc w:val="center"/>
        <w:rPr>
          <w:w w:val="105"/>
          <w:sz w:val="20"/>
          <w:szCs w:val="20"/>
        </w:rPr>
      </w:pPr>
      <w:r w:rsidRPr="00974091">
        <w:rPr>
          <w:w w:val="105"/>
          <w:sz w:val="20"/>
          <w:szCs w:val="20"/>
        </w:rPr>
        <w:t>A campaign to help more middle and high school students prepare for college with focus, confidence and enthusiasm</w:t>
      </w:r>
    </w:p>
    <w:p w:rsidR="00F14F4F" w:rsidRPr="00974091" w:rsidRDefault="00F14F4F" w:rsidP="00F14F4F">
      <w:pPr>
        <w:spacing w:before="1224" w:after="4536"/>
        <w:rPr>
          <w:w w:val="105"/>
          <w:sz w:val="22"/>
          <w:szCs w:val="22"/>
        </w:rPr>
        <w:sectPr w:rsidR="00F14F4F" w:rsidRPr="00974091" w:rsidSect="0058696A">
          <w:headerReference w:type="even" r:id="rId9"/>
          <w:headerReference w:type="default" r:id="rId10"/>
          <w:footerReference w:type="even" r:id="rId11"/>
          <w:footerReference w:type="default" r:id="rId12"/>
          <w:headerReference w:type="first" r:id="rId13"/>
          <w:pgSz w:w="12240" w:h="15840" w:code="1"/>
          <w:pgMar w:top="2160" w:right="720" w:bottom="1296" w:left="720" w:header="0" w:footer="562" w:gutter="0"/>
          <w:cols w:space="720"/>
          <w:noEndnote/>
          <w:titlePg/>
          <w:docGrid w:linePitch="326"/>
        </w:sectPr>
      </w:pPr>
    </w:p>
    <w:p w:rsidR="00974091" w:rsidRDefault="00974091" w:rsidP="00F14F4F">
      <w:pPr>
        <w:rPr>
          <w:b/>
          <w:bCs/>
          <w:spacing w:val="-5"/>
          <w:w w:val="105"/>
          <w:sz w:val="22"/>
          <w:szCs w:val="21"/>
        </w:rPr>
      </w:pPr>
    </w:p>
    <w:p w:rsidR="00974091" w:rsidRDefault="00974091" w:rsidP="00F14F4F">
      <w:pPr>
        <w:rPr>
          <w:b/>
          <w:bCs/>
          <w:spacing w:val="-5"/>
          <w:w w:val="105"/>
          <w:sz w:val="22"/>
          <w:szCs w:val="21"/>
        </w:rPr>
      </w:pPr>
    </w:p>
    <w:p w:rsidR="00974091" w:rsidRDefault="00974091" w:rsidP="00F14F4F">
      <w:pPr>
        <w:rPr>
          <w:b/>
          <w:bCs/>
          <w:spacing w:val="-5"/>
          <w:w w:val="105"/>
          <w:sz w:val="22"/>
          <w:szCs w:val="21"/>
        </w:rPr>
      </w:pPr>
    </w:p>
    <w:p w:rsidR="00974091" w:rsidRDefault="00974091" w:rsidP="00F14F4F">
      <w:pPr>
        <w:rPr>
          <w:b/>
          <w:bCs/>
          <w:spacing w:val="-5"/>
          <w:w w:val="105"/>
          <w:sz w:val="22"/>
          <w:szCs w:val="21"/>
        </w:rPr>
      </w:pPr>
    </w:p>
    <w:p w:rsidR="00974091" w:rsidRDefault="00974091" w:rsidP="00F14F4F">
      <w:pPr>
        <w:rPr>
          <w:b/>
          <w:bCs/>
          <w:spacing w:val="-5"/>
          <w:w w:val="105"/>
          <w:sz w:val="22"/>
          <w:szCs w:val="21"/>
        </w:rPr>
      </w:pPr>
    </w:p>
    <w:p w:rsidR="00974091" w:rsidRDefault="00974091" w:rsidP="00F14F4F">
      <w:pPr>
        <w:rPr>
          <w:b/>
          <w:bCs/>
          <w:spacing w:val="-5"/>
          <w:w w:val="105"/>
          <w:sz w:val="22"/>
          <w:szCs w:val="21"/>
        </w:rPr>
      </w:pPr>
    </w:p>
    <w:p w:rsidR="00974091" w:rsidRDefault="00974091" w:rsidP="00F14F4F">
      <w:pPr>
        <w:rPr>
          <w:b/>
          <w:bCs/>
          <w:spacing w:val="-5"/>
          <w:w w:val="105"/>
          <w:sz w:val="22"/>
          <w:szCs w:val="21"/>
        </w:rPr>
      </w:pPr>
    </w:p>
    <w:p w:rsidR="00974091" w:rsidRDefault="00974091" w:rsidP="00F14F4F">
      <w:pPr>
        <w:rPr>
          <w:b/>
          <w:bCs/>
          <w:spacing w:val="-5"/>
          <w:w w:val="105"/>
          <w:sz w:val="22"/>
          <w:szCs w:val="21"/>
        </w:rPr>
      </w:pPr>
    </w:p>
    <w:p w:rsidR="00974091" w:rsidRDefault="00974091" w:rsidP="00F14F4F">
      <w:pPr>
        <w:rPr>
          <w:b/>
          <w:bCs/>
          <w:spacing w:val="-5"/>
          <w:w w:val="105"/>
          <w:sz w:val="22"/>
          <w:szCs w:val="21"/>
        </w:rPr>
      </w:pPr>
    </w:p>
    <w:p w:rsidR="00974091" w:rsidRDefault="00974091" w:rsidP="00F14F4F">
      <w:pPr>
        <w:rPr>
          <w:b/>
          <w:bCs/>
          <w:spacing w:val="-5"/>
          <w:w w:val="105"/>
          <w:sz w:val="22"/>
          <w:szCs w:val="21"/>
        </w:rPr>
      </w:pPr>
    </w:p>
    <w:p w:rsidR="00974091" w:rsidRDefault="00974091" w:rsidP="00F14F4F">
      <w:pPr>
        <w:rPr>
          <w:b/>
          <w:bCs/>
          <w:spacing w:val="-5"/>
          <w:w w:val="105"/>
          <w:sz w:val="22"/>
          <w:szCs w:val="21"/>
        </w:rPr>
      </w:pPr>
    </w:p>
    <w:p w:rsidR="00974091" w:rsidRDefault="00974091" w:rsidP="00F14F4F">
      <w:pPr>
        <w:rPr>
          <w:b/>
          <w:bCs/>
          <w:spacing w:val="-5"/>
          <w:w w:val="105"/>
          <w:sz w:val="22"/>
          <w:szCs w:val="21"/>
        </w:rPr>
      </w:pPr>
    </w:p>
    <w:p w:rsidR="008C543D" w:rsidRDefault="008C543D" w:rsidP="00F14F4F">
      <w:pPr>
        <w:rPr>
          <w:b/>
          <w:bCs/>
          <w:spacing w:val="-5"/>
          <w:w w:val="105"/>
          <w:sz w:val="22"/>
          <w:szCs w:val="21"/>
        </w:rPr>
      </w:pPr>
    </w:p>
    <w:p w:rsidR="008C543D" w:rsidRDefault="008C543D" w:rsidP="00F14F4F">
      <w:pPr>
        <w:rPr>
          <w:b/>
          <w:bCs/>
          <w:spacing w:val="-5"/>
          <w:w w:val="105"/>
          <w:sz w:val="22"/>
          <w:szCs w:val="21"/>
        </w:rPr>
      </w:pPr>
    </w:p>
    <w:p w:rsidR="00F14F4F" w:rsidRPr="00403963" w:rsidRDefault="008C543D" w:rsidP="00F14F4F">
      <w:pPr>
        <w:rPr>
          <w:b/>
          <w:bCs/>
          <w:spacing w:val="-5"/>
          <w:w w:val="105"/>
          <w:sz w:val="19"/>
          <w:szCs w:val="19"/>
        </w:rPr>
      </w:pPr>
      <w:r w:rsidRPr="00403963">
        <w:rPr>
          <w:b/>
          <w:bCs/>
          <w:spacing w:val="-5"/>
          <w:w w:val="105"/>
          <w:sz w:val="19"/>
          <w:szCs w:val="19"/>
        </w:rPr>
        <w:t>I</w:t>
      </w:r>
      <w:r w:rsidR="00F14F4F" w:rsidRPr="00403963">
        <w:rPr>
          <w:b/>
          <w:bCs/>
          <w:spacing w:val="-5"/>
          <w:w w:val="105"/>
          <w:sz w:val="19"/>
          <w:szCs w:val="19"/>
        </w:rPr>
        <w:t xml:space="preserve">SSUE DATE: </w:t>
      </w:r>
      <w:r w:rsidR="00403963" w:rsidRPr="00403963">
        <w:rPr>
          <w:b/>
          <w:bCs/>
          <w:spacing w:val="-5"/>
          <w:w w:val="105"/>
          <w:sz w:val="19"/>
          <w:szCs w:val="19"/>
        </w:rPr>
        <w:t>January 7, 2019</w:t>
      </w:r>
    </w:p>
    <w:p w:rsidR="00403963" w:rsidRPr="00403963" w:rsidRDefault="00403963" w:rsidP="00F14F4F">
      <w:pPr>
        <w:rPr>
          <w:b/>
          <w:bCs/>
          <w:spacing w:val="-5"/>
          <w:w w:val="105"/>
          <w:sz w:val="19"/>
          <w:szCs w:val="19"/>
        </w:rPr>
      </w:pPr>
    </w:p>
    <w:p w:rsidR="00F14F4F" w:rsidRPr="00403963" w:rsidRDefault="00F14F4F" w:rsidP="00F14F4F">
      <w:pPr>
        <w:rPr>
          <w:b/>
          <w:bCs/>
          <w:spacing w:val="-5"/>
          <w:w w:val="105"/>
          <w:sz w:val="19"/>
          <w:szCs w:val="19"/>
        </w:rPr>
        <w:sectPr w:rsidR="00F14F4F" w:rsidRPr="0040396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14" w:right="1652" w:bottom="1296" w:left="7528" w:header="0" w:footer="564" w:gutter="0"/>
          <w:cols w:space="720"/>
          <w:noEndnote/>
          <w:titlePg/>
        </w:sectPr>
      </w:pPr>
      <w:r w:rsidRPr="00403963">
        <w:rPr>
          <w:b/>
          <w:bCs/>
          <w:spacing w:val="-5"/>
          <w:w w:val="105"/>
          <w:sz w:val="19"/>
          <w:szCs w:val="19"/>
        </w:rPr>
        <w:t xml:space="preserve">RETURN </w:t>
      </w:r>
      <w:r w:rsidR="008C543D" w:rsidRPr="00403963">
        <w:rPr>
          <w:b/>
          <w:bCs/>
          <w:spacing w:val="-5"/>
          <w:w w:val="105"/>
          <w:sz w:val="19"/>
          <w:szCs w:val="19"/>
        </w:rPr>
        <w:t xml:space="preserve">DATE: </w:t>
      </w:r>
      <w:r w:rsidR="00403963" w:rsidRPr="00403963">
        <w:rPr>
          <w:b/>
          <w:bCs/>
          <w:spacing w:val="-5"/>
          <w:w w:val="105"/>
          <w:sz w:val="19"/>
          <w:szCs w:val="19"/>
        </w:rPr>
        <w:t xml:space="preserve">February 11, </w:t>
      </w:r>
      <w:r w:rsidR="00D6551E" w:rsidRPr="00403963">
        <w:rPr>
          <w:b/>
          <w:bCs/>
          <w:spacing w:val="-5"/>
          <w:w w:val="105"/>
          <w:sz w:val="19"/>
          <w:szCs w:val="19"/>
        </w:rPr>
        <w:t>2019</w:t>
      </w:r>
    </w:p>
    <w:p w:rsidR="00536315" w:rsidRDefault="00536315" w:rsidP="00536315">
      <w:pPr>
        <w:rPr>
          <w:b/>
          <w:bCs/>
          <w:spacing w:val="-6"/>
          <w:w w:val="105"/>
          <w:sz w:val="28"/>
          <w:szCs w:val="28"/>
        </w:rPr>
      </w:pPr>
    </w:p>
    <w:p w:rsidR="00536315" w:rsidRDefault="00536315" w:rsidP="00536315">
      <w:pPr>
        <w:rPr>
          <w:b/>
          <w:bCs/>
          <w:spacing w:val="-6"/>
          <w:w w:val="105"/>
          <w:sz w:val="28"/>
          <w:szCs w:val="28"/>
        </w:rPr>
      </w:pPr>
    </w:p>
    <w:p w:rsidR="00974091" w:rsidRDefault="00536315" w:rsidP="00536315">
      <w:pPr>
        <w:rPr>
          <w:b/>
          <w:bCs/>
          <w:spacing w:val="-6"/>
          <w:w w:val="105"/>
          <w:sz w:val="28"/>
          <w:szCs w:val="28"/>
        </w:rPr>
      </w:pPr>
      <w:r>
        <w:rPr>
          <w:b/>
          <w:bCs/>
          <w:spacing w:val="-6"/>
          <w:w w:val="105"/>
          <w:sz w:val="28"/>
          <w:szCs w:val="28"/>
        </w:rPr>
        <w:t>F</w:t>
      </w:r>
      <w:r w:rsidR="00F14F4F" w:rsidRPr="00DE2B41">
        <w:rPr>
          <w:b/>
          <w:bCs/>
          <w:spacing w:val="-6"/>
          <w:w w:val="105"/>
          <w:sz w:val="28"/>
          <w:szCs w:val="28"/>
        </w:rPr>
        <w:t xml:space="preserve">UNDRAISING CONSULTANT for </w:t>
      </w:r>
      <w:r w:rsidRPr="00DE2B41">
        <w:rPr>
          <w:b/>
          <w:bCs/>
          <w:spacing w:val="-6"/>
          <w:w w:val="105"/>
          <w:sz w:val="28"/>
          <w:szCs w:val="28"/>
        </w:rPr>
        <w:t>an</w:t>
      </w:r>
      <w:r w:rsidR="00F14F4F" w:rsidRPr="00DE2B41">
        <w:rPr>
          <w:b/>
          <w:bCs/>
          <w:spacing w:val="-6"/>
          <w:w w:val="105"/>
          <w:sz w:val="28"/>
          <w:szCs w:val="28"/>
        </w:rPr>
        <w:t xml:space="preserve"> </w:t>
      </w:r>
      <w:r w:rsidR="00E21F0C">
        <w:rPr>
          <w:b/>
          <w:bCs/>
          <w:spacing w:val="-6"/>
          <w:w w:val="105"/>
          <w:sz w:val="28"/>
          <w:szCs w:val="28"/>
        </w:rPr>
        <w:t>Endowment</w:t>
      </w:r>
      <w:r w:rsidR="00F14F4F" w:rsidRPr="00DE2B41">
        <w:rPr>
          <w:b/>
          <w:bCs/>
          <w:spacing w:val="-6"/>
          <w:w w:val="105"/>
          <w:sz w:val="28"/>
          <w:szCs w:val="28"/>
        </w:rPr>
        <w:t xml:space="preserve"> Campaig</w:t>
      </w:r>
      <w:r w:rsidR="00974091">
        <w:rPr>
          <w:b/>
          <w:bCs/>
          <w:spacing w:val="-6"/>
          <w:w w:val="105"/>
          <w:sz w:val="28"/>
          <w:szCs w:val="28"/>
        </w:rPr>
        <w:t>n</w:t>
      </w:r>
    </w:p>
    <w:p w:rsidR="00536315" w:rsidRDefault="00536315" w:rsidP="00536315">
      <w:pPr>
        <w:rPr>
          <w:b/>
          <w:bCs/>
          <w:spacing w:val="-6"/>
          <w:w w:val="105"/>
          <w:sz w:val="28"/>
          <w:szCs w:val="28"/>
        </w:rPr>
      </w:pPr>
    </w:p>
    <w:p w:rsidR="00536315" w:rsidRDefault="00536315" w:rsidP="00536315">
      <w:pPr>
        <w:rPr>
          <w:b/>
          <w:bCs/>
          <w:spacing w:val="-6"/>
          <w:w w:val="105"/>
          <w:sz w:val="28"/>
          <w:szCs w:val="28"/>
        </w:rPr>
      </w:pPr>
    </w:p>
    <w:p w:rsidR="00536315" w:rsidRDefault="00536315" w:rsidP="00536315">
      <w:pPr>
        <w:rPr>
          <w:b/>
          <w:bCs/>
          <w:spacing w:val="-6"/>
          <w:w w:val="105"/>
          <w:sz w:val="28"/>
          <w:szCs w:val="28"/>
        </w:rPr>
      </w:pPr>
    </w:p>
    <w:p w:rsidR="00974091" w:rsidRDefault="00974091" w:rsidP="00536315">
      <w:pPr>
        <w:jc w:val="both"/>
        <w:rPr>
          <w:b/>
          <w:bCs/>
          <w:w w:val="105"/>
          <w:sz w:val="22"/>
          <w:szCs w:val="22"/>
        </w:rPr>
      </w:pPr>
      <w:r w:rsidRPr="0058696A">
        <w:rPr>
          <w:b/>
          <w:bCs/>
          <w:w w:val="105"/>
          <w:sz w:val="22"/>
          <w:szCs w:val="22"/>
        </w:rPr>
        <w:t>REQUEST FOR FUNDING</w:t>
      </w:r>
    </w:p>
    <w:p w:rsidR="00536315" w:rsidRPr="0058696A" w:rsidRDefault="00536315" w:rsidP="00536315">
      <w:pPr>
        <w:jc w:val="both"/>
        <w:rPr>
          <w:b/>
          <w:bCs/>
          <w:spacing w:val="-6"/>
          <w:w w:val="105"/>
          <w:sz w:val="22"/>
          <w:szCs w:val="22"/>
        </w:rPr>
      </w:pPr>
    </w:p>
    <w:p w:rsidR="00F14F4F" w:rsidRPr="0058696A" w:rsidRDefault="00F14F4F" w:rsidP="00940A32">
      <w:pPr>
        <w:rPr>
          <w:sz w:val="22"/>
          <w:szCs w:val="22"/>
        </w:rPr>
      </w:pPr>
      <w:r w:rsidRPr="0058696A">
        <w:rPr>
          <w:spacing w:val="5"/>
          <w:w w:val="105"/>
          <w:sz w:val="22"/>
          <w:szCs w:val="22"/>
        </w:rPr>
        <w:t xml:space="preserve">Crosby Scholars Community Partnership is requesting </w:t>
      </w:r>
      <w:r w:rsidRPr="0058696A">
        <w:rPr>
          <w:spacing w:val="-2"/>
          <w:w w:val="105"/>
          <w:sz w:val="22"/>
          <w:szCs w:val="22"/>
        </w:rPr>
        <w:t xml:space="preserve">submissions from fundraising consultants interested in managing an Endowment Campaign to </w:t>
      </w:r>
      <w:r w:rsidRPr="0058696A">
        <w:rPr>
          <w:w w:val="105"/>
          <w:sz w:val="22"/>
          <w:szCs w:val="22"/>
        </w:rPr>
        <w:t xml:space="preserve">raise the money needed to support existing programs, expand scholarship funds and increase staff to accommodate the tremendous growth of the Program. </w:t>
      </w:r>
      <w:r w:rsidRPr="0058696A">
        <w:rPr>
          <w:spacing w:val="3"/>
          <w:w w:val="105"/>
          <w:sz w:val="22"/>
          <w:szCs w:val="22"/>
        </w:rPr>
        <w:t xml:space="preserve">The amount needed is estimated to be </w:t>
      </w:r>
      <w:r w:rsidR="00940A32">
        <w:rPr>
          <w:spacing w:val="3"/>
          <w:w w:val="105"/>
          <w:sz w:val="22"/>
          <w:szCs w:val="22"/>
        </w:rPr>
        <w:t>7</w:t>
      </w:r>
      <w:r w:rsidR="00974091" w:rsidRPr="0058696A">
        <w:rPr>
          <w:spacing w:val="3"/>
          <w:w w:val="105"/>
          <w:sz w:val="22"/>
          <w:szCs w:val="22"/>
        </w:rPr>
        <w:t xml:space="preserve"> million dollars to build organization capacity in order to sustain proven youth development services in Forsyth County.</w:t>
      </w:r>
    </w:p>
    <w:p w:rsidR="00974091" w:rsidRPr="0058696A" w:rsidRDefault="00974091" w:rsidP="00974091">
      <w:pPr>
        <w:jc w:val="both"/>
        <w:rPr>
          <w:b/>
          <w:bCs/>
          <w:spacing w:val="-6"/>
          <w:w w:val="105"/>
          <w:sz w:val="22"/>
          <w:szCs w:val="22"/>
        </w:rPr>
      </w:pPr>
    </w:p>
    <w:p w:rsidR="00F14F4F" w:rsidRPr="0058696A" w:rsidRDefault="00F14F4F" w:rsidP="00F14F4F">
      <w:pPr>
        <w:ind w:right="360"/>
        <w:jc w:val="both"/>
        <w:rPr>
          <w:w w:val="105"/>
          <w:sz w:val="22"/>
          <w:szCs w:val="22"/>
        </w:rPr>
      </w:pPr>
      <w:r w:rsidRPr="0058696A">
        <w:rPr>
          <w:w w:val="105"/>
          <w:sz w:val="22"/>
          <w:szCs w:val="22"/>
        </w:rPr>
        <w:t>The purpo</w:t>
      </w:r>
      <w:r w:rsidR="00E21F0C">
        <w:rPr>
          <w:w w:val="105"/>
          <w:sz w:val="22"/>
          <w:szCs w:val="22"/>
        </w:rPr>
        <w:t>se of this Request for Proposal</w:t>
      </w:r>
      <w:r w:rsidRPr="0058696A">
        <w:rPr>
          <w:w w:val="105"/>
          <w:sz w:val="22"/>
          <w:szCs w:val="22"/>
        </w:rPr>
        <w:t xml:space="preserve"> is to retain a Fundraising Consultant who will </w:t>
      </w:r>
      <w:r w:rsidRPr="0058696A">
        <w:rPr>
          <w:spacing w:val="1"/>
          <w:w w:val="105"/>
          <w:sz w:val="22"/>
          <w:szCs w:val="22"/>
        </w:rPr>
        <w:t>1) design a campaign plan</w:t>
      </w:r>
      <w:r w:rsidR="00974091" w:rsidRPr="0058696A">
        <w:rPr>
          <w:spacing w:val="1"/>
          <w:w w:val="105"/>
          <w:sz w:val="22"/>
          <w:szCs w:val="22"/>
        </w:rPr>
        <w:t xml:space="preserve"> and identify key leadership </w:t>
      </w:r>
      <w:r w:rsidRPr="0058696A">
        <w:rPr>
          <w:spacing w:val="1"/>
          <w:w w:val="105"/>
          <w:sz w:val="22"/>
          <w:szCs w:val="22"/>
        </w:rPr>
        <w:t xml:space="preserve"> 2) manage the implementation and launch of the campaign </w:t>
      </w:r>
      <w:r w:rsidRPr="0058696A">
        <w:rPr>
          <w:w w:val="105"/>
          <w:sz w:val="22"/>
          <w:szCs w:val="22"/>
        </w:rPr>
        <w:t>3) track progress and ensure the campaign remains</w:t>
      </w:r>
      <w:r w:rsidR="00E21F0C">
        <w:rPr>
          <w:w w:val="105"/>
          <w:sz w:val="22"/>
          <w:szCs w:val="22"/>
        </w:rPr>
        <w:t xml:space="preserve"> a priority for the organization.</w:t>
      </w:r>
    </w:p>
    <w:p w:rsidR="0058696A" w:rsidRDefault="0058696A" w:rsidP="00F14F4F">
      <w:pPr>
        <w:spacing w:before="216"/>
        <w:rPr>
          <w:b/>
          <w:bCs/>
          <w:spacing w:val="-3"/>
          <w:w w:val="105"/>
          <w:sz w:val="22"/>
          <w:szCs w:val="22"/>
        </w:rPr>
      </w:pPr>
    </w:p>
    <w:p w:rsidR="00E21F0C" w:rsidRDefault="00E21F0C" w:rsidP="00F14F4F">
      <w:pPr>
        <w:spacing w:before="216"/>
        <w:rPr>
          <w:b/>
          <w:bCs/>
          <w:spacing w:val="-3"/>
          <w:w w:val="105"/>
          <w:sz w:val="22"/>
          <w:szCs w:val="22"/>
        </w:rPr>
      </w:pPr>
      <w:r>
        <w:rPr>
          <w:b/>
          <w:bCs/>
          <w:spacing w:val="-3"/>
          <w:w w:val="105"/>
          <w:sz w:val="22"/>
          <w:szCs w:val="22"/>
        </w:rPr>
        <w:t>ESTIMATED TIMELINE</w:t>
      </w:r>
    </w:p>
    <w:p w:rsidR="00F14F4F" w:rsidRPr="0058696A" w:rsidRDefault="00F14F4F" w:rsidP="00F14F4F">
      <w:pPr>
        <w:spacing w:before="216"/>
        <w:rPr>
          <w:spacing w:val="-3"/>
          <w:w w:val="105"/>
          <w:sz w:val="22"/>
          <w:szCs w:val="22"/>
        </w:rPr>
      </w:pPr>
      <w:r w:rsidRPr="0058696A">
        <w:rPr>
          <w:b/>
          <w:bCs/>
          <w:spacing w:val="-3"/>
          <w:w w:val="105"/>
          <w:sz w:val="22"/>
          <w:szCs w:val="22"/>
        </w:rPr>
        <w:t xml:space="preserve">PHASE 1 - Campaign Assessment and Plan </w:t>
      </w:r>
      <w:r w:rsidRPr="0058696A">
        <w:rPr>
          <w:spacing w:val="-3"/>
          <w:w w:val="105"/>
          <w:sz w:val="22"/>
          <w:szCs w:val="22"/>
        </w:rPr>
        <w:t>(</w:t>
      </w:r>
      <w:r w:rsidR="00C93425">
        <w:rPr>
          <w:spacing w:val="-3"/>
          <w:w w:val="105"/>
          <w:sz w:val="22"/>
          <w:szCs w:val="22"/>
        </w:rPr>
        <w:t>January 1 – June 30, 2019</w:t>
      </w:r>
      <w:r w:rsidRPr="0058696A">
        <w:rPr>
          <w:spacing w:val="-3"/>
          <w:w w:val="105"/>
          <w:sz w:val="22"/>
          <w:szCs w:val="22"/>
        </w:rPr>
        <w:t>)</w:t>
      </w:r>
    </w:p>
    <w:p w:rsidR="00F14F4F" w:rsidRPr="0058696A" w:rsidRDefault="00F14F4F" w:rsidP="00F14F4F">
      <w:pPr>
        <w:numPr>
          <w:ilvl w:val="0"/>
          <w:numId w:val="1"/>
        </w:numPr>
        <w:tabs>
          <w:tab w:val="clear" w:pos="432"/>
          <w:tab w:val="num" w:pos="792"/>
        </w:tabs>
        <w:rPr>
          <w:w w:val="105"/>
          <w:sz w:val="22"/>
          <w:szCs w:val="22"/>
        </w:rPr>
      </w:pPr>
      <w:r w:rsidRPr="0058696A">
        <w:rPr>
          <w:w w:val="105"/>
          <w:sz w:val="22"/>
          <w:szCs w:val="22"/>
        </w:rPr>
        <w:t>Conduct confidential interviews with top prospects.</w:t>
      </w:r>
    </w:p>
    <w:p w:rsidR="00F14F4F" w:rsidRPr="0058696A" w:rsidRDefault="00F14F4F" w:rsidP="00F14F4F">
      <w:pPr>
        <w:numPr>
          <w:ilvl w:val="0"/>
          <w:numId w:val="1"/>
        </w:numPr>
        <w:tabs>
          <w:tab w:val="clear" w:pos="432"/>
          <w:tab w:val="num" w:pos="792"/>
        </w:tabs>
        <w:rPr>
          <w:w w:val="105"/>
          <w:sz w:val="22"/>
          <w:szCs w:val="22"/>
        </w:rPr>
      </w:pPr>
      <w:r w:rsidRPr="0058696A">
        <w:rPr>
          <w:w w:val="105"/>
          <w:sz w:val="22"/>
          <w:szCs w:val="22"/>
        </w:rPr>
        <w:t>Refine internal capacity and needs including staff and volunteer requirements.</w:t>
      </w:r>
    </w:p>
    <w:p w:rsidR="00F14F4F" w:rsidRPr="0058696A" w:rsidRDefault="00F14F4F" w:rsidP="00F14F4F">
      <w:pPr>
        <w:numPr>
          <w:ilvl w:val="0"/>
          <w:numId w:val="1"/>
        </w:numPr>
        <w:tabs>
          <w:tab w:val="clear" w:pos="432"/>
          <w:tab w:val="num" w:pos="792"/>
        </w:tabs>
        <w:rPr>
          <w:w w:val="105"/>
          <w:sz w:val="22"/>
          <w:szCs w:val="22"/>
        </w:rPr>
      </w:pPr>
      <w:r w:rsidRPr="0058696A">
        <w:rPr>
          <w:w w:val="105"/>
          <w:sz w:val="22"/>
          <w:szCs w:val="22"/>
        </w:rPr>
        <w:t>Develop campaign plan and calendar.</w:t>
      </w:r>
    </w:p>
    <w:p w:rsidR="00F14F4F" w:rsidRPr="0058696A" w:rsidRDefault="00F14F4F" w:rsidP="00F14F4F">
      <w:pPr>
        <w:numPr>
          <w:ilvl w:val="0"/>
          <w:numId w:val="1"/>
        </w:numPr>
        <w:tabs>
          <w:tab w:val="clear" w:pos="432"/>
          <w:tab w:val="num" w:pos="792"/>
        </w:tabs>
        <w:rPr>
          <w:w w:val="105"/>
          <w:sz w:val="22"/>
          <w:szCs w:val="22"/>
        </w:rPr>
      </w:pPr>
      <w:r w:rsidRPr="0058696A">
        <w:rPr>
          <w:w w:val="105"/>
          <w:sz w:val="22"/>
          <w:szCs w:val="22"/>
        </w:rPr>
        <w:t>Support development of a case statement.</w:t>
      </w:r>
    </w:p>
    <w:p w:rsidR="00F14F4F" w:rsidRPr="0058696A" w:rsidRDefault="00C93425" w:rsidP="00F14F4F">
      <w:pPr>
        <w:numPr>
          <w:ilvl w:val="0"/>
          <w:numId w:val="2"/>
        </w:numPr>
        <w:tabs>
          <w:tab w:val="clear" w:pos="360"/>
          <w:tab w:val="num" w:pos="720"/>
        </w:tabs>
        <w:rPr>
          <w:w w:val="105"/>
          <w:sz w:val="22"/>
          <w:szCs w:val="22"/>
        </w:rPr>
      </w:pPr>
      <w:r>
        <w:rPr>
          <w:w w:val="105"/>
          <w:sz w:val="22"/>
          <w:szCs w:val="22"/>
        </w:rPr>
        <w:t xml:space="preserve"> </w:t>
      </w:r>
      <w:r w:rsidR="00F14F4F" w:rsidRPr="0058696A">
        <w:rPr>
          <w:w w:val="105"/>
          <w:sz w:val="22"/>
          <w:szCs w:val="22"/>
        </w:rPr>
        <w:t>Work with Board and Capital Campaign Committee to develop budget.</w:t>
      </w:r>
    </w:p>
    <w:p w:rsidR="00F14F4F" w:rsidRPr="0058696A" w:rsidRDefault="00F14F4F" w:rsidP="00F14F4F">
      <w:pPr>
        <w:numPr>
          <w:ilvl w:val="0"/>
          <w:numId w:val="1"/>
        </w:numPr>
        <w:tabs>
          <w:tab w:val="clear" w:pos="432"/>
          <w:tab w:val="num" w:pos="792"/>
        </w:tabs>
        <w:rPr>
          <w:w w:val="105"/>
          <w:sz w:val="22"/>
          <w:szCs w:val="22"/>
        </w:rPr>
      </w:pPr>
      <w:r w:rsidRPr="0058696A">
        <w:rPr>
          <w:w w:val="105"/>
          <w:sz w:val="22"/>
          <w:szCs w:val="22"/>
        </w:rPr>
        <w:t>Board and Staff education and training.</w:t>
      </w:r>
    </w:p>
    <w:p w:rsidR="00F14F4F" w:rsidRPr="0058696A" w:rsidRDefault="00F14F4F" w:rsidP="00F14F4F">
      <w:pPr>
        <w:spacing w:before="180"/>
        <w:rPr>
          <w:spacing w:val="-3"/>
          <w:w w:val="105"/>
          <w:sz w:val="22"/>
          <w:szCs w:val="22"/>
        </w:rPr>
      </w:pPr>
      <w:r w:rsidRPr="0058696A">
        <w:rPr>
          <w:b/>
          <w:bCs/>
          <w:spacing w:val="-3"/>
          <w:w w:val="105"/>
          <w:sz w:val="22"/>
          <w:szCs w:val="22"/>
        </w:rPr>
        <w:t xml:space="preserve">PHASE 2 - Campaign Implementation and Launch </w:t>
      </w:r>
      <w:r w:rsidRPr="0058696A">
        <w:rPr>
          <w:spacing w:val="-3"/>
          <w:w w:val="105"/>
          <w:sz w:val="22"/>
          <w:szCs w:val="22"/>
        </w:rPr>
        <w:t>(</w:t>
      </w:r>
      <w:r w:rsidR="00C93425">
        <w:rPr>
          <w:spacing w:val="-3"/>
          <w:w w:val="105"/>
          <w:sz w:val="22"/>
          <w:szCs w:val="22"/>
        </w:rPr>
        <w:t xml:space="preserve">July </w:t>
      </w:r>
      <w:r w:rsidRPr="0058696A">
        <w:rPr>
          <w:spacing w:val="-3"/>
          <w:w w:val="105"/>
          <w:sz w:val="22"/>
          <w:szCs w:val="22"/>
        </w:rPr>
        <w:t xml:space="preserve">1 – </w:t>
      </w:r>
      <w:r w:rsidR="00C93425">
        <w:rPr>
          <w:spacing w:val="-3"/>
          <w:w w:val="105"/>
          <w:sz w:val="22"/>
          <w:szCs w:val="22"/>
        </w:rPr>
        <w:t>August 31, 2019</w:t>
      </w:r>
      <w:r w:rsidRPr="0058696A">
        <w:rPr>
          <w:spacing w:val="-3"/>
          <w:w w:val="105"/>
          <w:sz w:val="22"/>
          <w:szCs w:val="22"/>
        </w:rPr>
        <w:t>)</w:t>
      </w:r>
    </w:p>
    <w:p w:rsidR="00F14F4F" w:rsidRPr="0058696A" w:rsidRDefault="00556827" w:rsidP="00F14F4F">
      <w:pPr>
        <w:numPr>
          <w:ilvl w:val="0"/>
          <w:numId w:val="2"/>
        </w:numPr>
        <w:tabs>
          <w:tab w:val="clear" w:pos="360"/>
          <w:tab w:val="num" w:pos="720"/>
        </w:tabs>
        <w:rPr>
          <w:w w:val="105"/>
          <w:sz w:val="22"/>
          <w:szCs w:val="22"/>
        </w:rPr>
      </w:pPr>
      <w:r>
        <w:rPr>
          <w:w w:val="105"/>
          <w:sz w:val="22"/>
          <w:szCs w:val="22"/>
        </w:rPr>
        <w:t xml:space="preserve"> </w:t>
      </w:r>
      <w:r w:rsidR="00F14F4F" w:rsidRPr="0058696A">
        <w:rPr>
          <w:w w:val="105"/>
          <w:sz w:val="22"/>
          <w:szCs w:val="22"/>
        </w:rPr>
        <w:t>Assist in developing collateral materials for launch of the Capital Campaign.</w:t>
      </w:r>
    </w:p>
    <w:p w:rsidR="00F14F4F" w:rsidRPr="0058696A" w:rsidRDefault="00F14F4F" w:rsidP="00F14F4F">
      <w:pPr>
        <w:numPr>
          <w:ilvl w:val="0"/>
          <w:numId w:val="1"/>
        </w:numPr>
        <w:tabs>
          <w:tab w:val="clear" w:pos="432"/>
          <w:tab w:val="num" w:pos="792"/>
        </w:tabs>
        <w:rPr>
          <w:w w:val="105"/>
          <w:sz w:val="22"/>
          <w:szCs w:val="22"/>
        </w:rPr>
      </w:pPr>
      <w:r w:rsidRPr="0058696A">
        <w:rPr>
          <w:w w:val="105"/>
          <w:sz w:val="22"/>
          <w:szCs w:val="22"/>
        </w:rPr>
        <w:t>Identify donors by Constituency, create individual Donor Packet.</w:t>
      </w:r>
    </w:p>
    <w:p w:rsidR="00F14F4F" w:rsidRPr="0058696A" w:rsidRDefault="00F14F4F" w:rsidP="00F14F4F">
      <w:pPr>
        <w:numPr>
          <w:ilvl w:val="0"/>
          <w:numId w:val="1"/>
        </w:numPr>
        <w:tabs>
          <w:tab w:val="clear" w:pos="432"/>
          <w:tab w:val="num" w:pos="792"/>
        </w:tabs>
        <w:rPr>
          <w:w w:val="105"/>
          <w:sz w:val="22"/>
          <w:szCs w:val="22"/>
        </w:rPr>
      </w:pPr>
      <w:r w:rsidRPr="0058696A">
        <w:rPr>
          <w:w w:val="105"/>
          <w:sz w:val="22"/>
          <w:szCs w:val="22"/>
        </w:rPr>
        <w:t>Set goals (Gift Charts), develop fundraising strategy and timing.</w:t>
      </w:r>
    </w:p>
    <w:p w:rsidR="00F14F4F" w:rsidRPr="0058696A" w:rsidRDefault="00F14F4F" w:rsidP="00F14F4F">
      <w:pPr>
        <w:numPr>
          <w:ilvl w:val="0"/>
          <w:numId w:val="1"/>
        </w:numPr>
        <w:tabs>
          <w:tab w:val="clear" w:pos="432"/>
          <w:tab w:val="num" w:pos="792"/>
        </w:tabs>
        <w:rPr>
          <w:w w:val="105"/>
          <w:sz w:val="22"/>
          <w:szCs w:val="22"/>
        </w:rPr>
      </w:pPr>
      <w:r w:rsidRPr="0058696A">
        <w:rPr>
          <w:w w:val="105"/>
          <w:sz w:val="22"/>
          <w:szCs w:val="22"/>
        </w:rPr>
        <w:t>Donor stewardship and cultivation.</w:t>
      </w:r>
    </w:p>
    <w:p w:rsidR="00F14F4F" w:rsidRPr="0058696A" w:rsidRDefault="00F14F4F" w:rsidP="00F14F4F">
      <w:pPr>
        <w:numPr>
          <w:ilvl w:val="0"/>
          <w:numId w:val="1"/>
        </w:numPr>
        <w:tabs>
          <w:tab w:val="clear" w:pos="432"/>
          <w:tab w:val="num" w:pos="792"/>
        </w:tabs>
        <w:rPr>
          <w:w w:val="105"/>
          <w:sz w:val="22"/>
          <w:szCs w:val="22"/>
        </w:rPr>
      </w:pPr>
      <w:r w:rsidRPr="0058696A">
        <w:rPr>
          <w:w w:val="105"/>
          <w:sz w:val="22"/>
          <w:szCs w:val="22"/>
        </w:rPr>
        <w:t>Capital Campaign relationship with organizational fundraising.</w:t>
      </w:r>
    </w:p>
    <w:p w:rsidR="00F14F4F" w:rsidRPr="0058696A" w:rsidRDefault="00F14F4F" w:rsidP="00F14F4F">
      <w:pPr>
        <w:numPr>
          <w:ilvl w:val="0"/>
          <w:numId w:val="1"/>
        </w:numPr>
        <w:tabs>
          <w:tab w:val="clear" w:pos="432"/>
          <w:tab w:val="num" w:pos="792"/>
        </w:tabs>
        <w:rPr>
          <w:w w:val="105"/>
          <w:sz w:val="22"/>
          <w:szCs w:val="22"/>
        </w:rPr>
      </w:pPr>
      <w:r w:rsidRPr="0058696A">
        <w:rPr>
          <w:w w:val="105"/>
          <w:sz w:val="22"/>
          <w:szCs w:val="22"/>
        </w:rPr>
        <w:t>Develop campaign events.</w:t>
      </w:r>
    </w:p>
    <w:p w:rsidR="00F14F4F" w:rsidRPr="0058696A" w:rsidRDefault="00F14F4F" w:rsidP="00F14F4F">
      <w:pPr>
        <w:numPr>
          <w:ilvl w:val="0"/>
          <w:numId w:val="1"/>
        </w:numPr>
        <w:tabs>
          <w:tab w:val="clear" w:pos="432"/>
          <w:tab w:val="num" w:pos="792"/>
        </w:tabs>
        <w:rPr>
          <w:w w:val="105"/>
          <w:sz w:val="22"/>
          <w:szCs w:val="22"/>
        </w:rPr>
      </w:pPr>
      <w:r w:rsidRPr="0058696A">
        <w:rPr>
          <w:w w:val="105"/>
          <w:sz w:val="22"/>
          <w:szCs w:val="22"/>
        </w:rPr>
        <w:t>Donor recognition and naming opportunities.</w:t>
      </w:r>
    </w:p>
    <w:p w:rsidR="00F14F4F" w:rsidRPr="0058696A" w:rsidRDefault="00F14F4F" w:rsidP="00F14F4F">
      <w:pPr>
        <w:spacing w:before="216"/>
        <w:rPr>
          <w:spacing w:val="-4"/>
          <w:w w:val="105"/>
          <w:sz w:val="22"/>
          <w:szCs w:val="22"/>
        </w:rPr>
      </w:pPr>
      <w:r w:rsidRPr="0058696A">
        <w:rPr>
          <w:b/>
          <w:bCs/>
          <w:spacing w:val="-4"/>
          <w:w w:val="105"/>
          <w:sz w:val="22"/>
          <w:szCs w:val="22"/>
        </w:rPr>
        <w:t xml:space="preserve">PHASE 3 - Campaign Management </w:t>
      </w:r>
      <w:r w:rsidRPr="0058696A">
        <w:rPr>
          <w:spacing w:val="-4"/>
          <w:w w:val="105"/>
          <w:sz w:val="22"/>
          <w:szCs w:val="22"/>
        </w:rPr>
        <w:t>(</w:t>
      </w:r>
      <w:r w:rsidR="00C93425">
        <w:rPr>
          <w:spacing w:val="-4"/>
          <w:w w:val="105"/>
          <w:sz w:val="22"/>
          <w:szCs w:val="22"/>
        </w:rPr>
        <w:t>September 1</w:t>
      </w:r>
      <w:r w:rsidRPr="0058696A">
        <w:rPr>
          <w:spacing w:val="-4"/>
          <w:w w:val="105"/>
          <w:sz w:val="22"/>
          <w:szCs w:val="22"/>
        </w:rPr>
        <w:t xml:space="preserve"> – to Completion)</w:t>
      </w:r>
    </w:p>
    <w:p w:rsidR="00F14F4F" w:rsidRPr="0058696A" w:rsidRDefault="00F14F4F" w:rsidP="00F14F4F">
      <w:pPr>
        <w:numPr>
          <w:ilvl w:val="0"/>
          <w:numId w:val="1"/>
        </w:numPr>
        <w:tabs>
          <w:tab w:val="clear" w:pos="432"/>
          <w:tab w:val="num" w:pos="792"/>
        </w:tabs>
        <w:rPr>
          <w:w w:val="105"/>
          <w:sz w:val="22"/>
          <w:szCs w:val="22"/>
        </w:rPr>
      </w:pPr>
      <w:r w:rsidRPr="0058696A">
        <w:rPr>
          <w:w w:val="105"/>
          <w:sz w:val="22"/>
          <w:szCs w:val="22"/>
        </w:rPr>
        <w:t>Focus on active cultivation and solicitation of major gift prospects.</w:t>
      </w:r>
    </w:p>
    <w:p w:rsidR="00F14F4F" w:rsidRPr="0058696A" w:rsidRDefault="00C93425" w:rsidP="00F14F4F">
      <w:pPr>
        <w:numPr>
          <w:ilvl w:val="0"/>
          <w:numId w:val="2"/>
        </w:numPr>
        <w:tabs>
          <w:tab w:val="clear" w:pos="360"/>
          <w:tab w:val="num" w:pos="720"/>
        </w:tabs>
        <w:rPr>
          <w:w w:val="105"/>
          <w:sz w:val="22"/>
          <w:szCs w:val="22"/>
        </w:rPr>
      </w:pPr>
      <w:r>
        <w:rPr>
          <w:w w:val="105"/>
          <w:sz w:val="22"/>
          <w:szCs w:val="22"/>
        </w:rPr>
        <w:t xml:space="preserve"> </w:t>
      </w:r>
      <w:r w:rsidR="00F14F4F" w:rsidRPr="0058696A">
        <w:rPr>
          <w:w w:val="105"/>
          <w:sz w:val="22"/>
          <w:szCs w:val="22"/>
        </w:rPr>
        <w:t>Assist with proposals to national foundations and corporations.</w:t>
      </w:r>
    </w:p>
    <w:p w:rsidR="00F14F4F" w:rsidRPr="0058696A" w:rsidRDefault="00F14F4F" w:rsidP="00F14F4F">
      <w:pPr>
        <w:numPr>
          <w:ilvl w:val="0"/>
          <w:numId w:val="1"/>
        </w:numPr>
        <w:tabs>
          <w:tab w:val="clear" w:pos="432"/>
          <w:tab w:val="num" w:pos="792"/>
        </w:tabs>
        <w:rPr>
          <w:w w:val="105"/>
          <w:sz w:val="22"/>
          <w:szCs w:val="22"/>
        </w:rPr>
      </w:pPr>
      <w:r w:rsidRPr="0058696A">
        <w:rPr>
          <w:w w:val="105"/>
          <w:sz w:val="22"/>
          <w:szCs w:val="22"/>
        </w:rPr>
        <w:t>Manage the public information and public relations plan.</w:t>
      </w:r>
    </w:p>
    <w:p w:rsidR="00974091" w:rsidRDefault="00974091" w:rsidP="00F14F4F">
      <w:pPr>
        <w:spacing w:before="540" w:line="216" w:lineRule="auto"/>
        <w:rPr>
          <w:b/>
          <w:bCs/>
          <w:w w:val="105"/>
          <w:sz w:val="22"/>
          <w:szCs w:val="22"/>
        </w:rPr>
      </w:pPr>
    </w:p>
    <w:p w:rsidR="00556827" w:rsidRPr="0058696A" w:rsidRDefault="00556827" w:rsidP="00F14F4F">
      <w:pPr>
        <w:spacing w:before="540" w:line="216" w:lineRule="auto"/>
        <w:rPr>
          <w:b/>
          <w:bCs/>
          <w:w w:val="105"/>
          <w:sz w:val="22"/>
          <w:szCs w:val="22"/>
        </w:rPr>
      </w:pPr>
    </w:p>
    <w:p w:rsidR="00E21F0C" w:rsidRDefault="00E21F0C" w:rsidP="00F14F4F">
      <w:pPr>
        <w:spacing w:line="216" w:lineRule="auto"/>
        <w:rPr>
          <w:b/>
          <w:bCs/>
          <w:w w:val="105"/>
          <w:sz w:val="22"/>
          <w:szCs w:val="22"/>
        </w:rPr>
      </w:pPr>
    </w:p>
    <w:p w:rsidR="00536315" w:rsidRDefault="00536315" w:rsidP="00F14F4F">
      <w:pPr>
        <w:spacing w:line="216" w:lineRule="auto"/>
        <w:rPr>
          <w:b/>
          <w:bCs/>
          <w:w w:val="105"/>
          <w:sz w:val="22"/>
          <w:szCs w:val="22"/>
        </w:rPr>
      </w:pPr>
    </w:p>
    <w:p w:rsidR="00536315" w:rsidRDefault="00536315" w:rsidP="00F14F4F">
      <w:pPr>
        <w:spacing w:line="216" w:lineRule="auto"/>
        <w:rPr>
          <w:b/>
          <w:bCs/>
          <w:w w:val="105"/>
          <w:sz w:val="22"/>
          <w:szCs w:val="22"/>
        </w:rPr>
      </w:pPr>
    </w:p>
    <w:p w:rsidR="00536315" w:rsidRDefault="00536315" w:rsidP="00F14F4F">
      <w:pPr>
        <w:spacing w:line="216" w:lineRule="auto"/>
        <w:rPr>
          <w:b/>
          <w:bCs/>
          <w:w w:val="105"/>
          <w:sz w:val="22"/>
          <w:szCs w:val="22"/>
        </w:rPr>
      </w:pPr>
    </w:p>
    <w:p w:rsidR="00536315" w:rsidRDefault="00536315" w:rsidP="00F14F4F">
      <w:pPr>
        <w:spacing w:line="216" w:lineRule="auto"/>
        <w:rPr>
          <w:b/>
          <w:bCs/>
          <w:w w:val="105"/>
          <w:sz w:val="22"/>
          <w:szCs w:val="22"/>
        </w:rPr>
      </w:pPr>
    </w:p>
    <w:p w:rsidR="00536315" w:rsidRDefault="00536315" w:rsidP="00F14F4F">
      <w:pPr>
        <w:spacing w:line="216" w:lineRule="auto"/>
        <w:rPr>
          <w:b/>
          <w:bCs/>
          <w:w w:val="105"/>
          <w:sz w:val="22"/>
          <w:szCs w:val="22"/>
        </w:rPr>
      </w:pPr>
    </w:p>
    <w:p w:rsidR="00536315" w:rsidRDefault="00536315" w:rsidP="00F14F4F">
      <w:pPr>
        <w:spacing w:line="216" w:lineRule="auto"/>
        <w:rPr>
          <w:b/>
          <w:bCs/>
          <w:w w:val="105"/>
          <w:sz w:val="22"/>
          <w:szCs w:val="22"/>
        </w:rPr>
      </w:pPr>
    </w:p>
    <w:p w:rsidR="00536315" w:rsidRDefault="00536315" w:rsidP="00F14F4F">
      <w:pPr>
        <w:spacing w:line="216" w:lineRule="auto"/>
        <w:rPr>
          <w:b/>
          <w:bCs/>
          <w:w w:val="105"/>
          <w:sz w:val="22"/>
          <w:szCs w:val="22"/>
        </w:rPr>
      </w:pPr>
    </w:p>
    <w:p w:rsidR="00536315" w:rsidRDefault="00536315" w:rsidP="00F14F4F">
      <w:pPr>
        <w:spacing w:line="216" w:lineRule="auto"/>
        <w:rPr>
          <w:b/>
          <w:bCs/>
          <w:w w:val="105"/>
          <w:sz w:val="22"/>
          <w:szCs w:val="22"/>
        </w:rPr>
      </w:pPr>
    </w:p>
    <w:p w:rsidR="00F14F4F" w:rsidRDefault="00974091" w:rsidP="00F14F4F">
      <w:pPr>
        <w:spacing w:line="216" w:lineRule="auto"/>
        <w:rPr>
          <w:b/>
          <w:bCs/>
          <w:w w:val="105"/>
          <w:sz w:val="22"/>
          <w:szCs w:val="22"/>
        </w:rPr>
      </w:pPr>
      <w:r w:rsidRPr="0058696A">
        <w:rPr>
          <w:b/>
          <w:bCs/>
          <w:w w:val="105"/>
          <w:sz w:val="22"/>
          <w:szCs w:val="22"/>
        </w:rPr>
        <w:t>CROSBY SCHOLARS</w:t>
      </w:r>
      <w:r w:rsidR="00E21F0C">
        <w:rPr>
          <w:b/>
          <w:bCs/>
          <w:w w:val="105"/>
          <w:sz w:val="22"/>
          <w:szCs w:val="22"/>
        </w:rPr>
        <w:t xml:space="preserve"> PROGRAM BACKGROUND</w:t>
      </w:r>
    </w:p>
    <w:p w:rsidR="0058696A" w:rsidRDefault="0058696A" w:rsidP="00F14F4F">
      <w:pPr>
        <w:spacing w:line="216" w:lineRule="auto"/>
        <w:rPr>
          <w:b/>
          <w:bCs/>
          <w:w w:val="105"/>
          <w:sz w:val="22"/>
          <w:szCs w:val="22"/>
        </w:rPr>
      </w:pPr>
    </w:p>
    <w:p w:rsidR="00F14F4F" w:rsidRDefault="00F14F4F" w:rsidP="0058696A">
      <w:pPr>
        <w:rPr>
          <w:sz w:val="22"/>
          <w:szCs w:val="22"/>
        </w:rPr>
      </w:pPr>
      <w:r w:rsidRPr="0058696A">
        <w:rPr>
          <w:sz w:val="22"/>
          <w:szCs w:val="22"/>
        </w:rPr>
        <w:t>As a partnership of the Wins</w:t>
      </w:r>
      <w:smartTag w:uri="urn:schemas-microsoft-com:office:smarttags" w:element="PersonName">
        <w:r w:rsidRPr="0058696A">
          <w:rPr>
            <w:sz w:val="22"/>
            <w:szCs w:val="22"/>
          </w:rPr>
          <w:t>to</w:t>
        </w:r>
      </w:smartTag>
      <w:r w:rsidRPr="0058696A">
        <w:rPr>
          <w:sz w:val="22"/>
          <w:szCs w:val="22"/>
        </w:rPr>
        <w:t>n-Salem/Forsyth County Schools, the Wins</w:t>
      </w:r>
      <w:smartTag w:uri="urn:schemas-microsoft-com:office:smarttags" w:element="PersonName">
        <w:r w:rsidRPr="0058696A">
          <w:rPr>
            <w:sz w:val="22"/>
            <w:szCs w:val="22"/>
          </w:rPr>
          <w:t>to</w:t>
        </w:r>
      </w:smartTag>
      <w:r w:rsidRPr="0058696A">
        <w:rPr>
          <w:sz w:val="22"/>
          <w:szCs w:val="22"/>
        </w:rPr>
        <w:t>n-Salem Foundation, the United Way and the Kate B. Reynolds Charitable Trust, the Crosby Scholars Program is a nonprofit college access organization</w:t>
      </w:r>
      <w:r w:rsidRPr="0058696A">
        <w:rPr>
          <w:b/>
          <w:bCs/>
          <w:sz w:val="22"/>
          <w:szCs w:val="22"/>
        </w:rPr>
        <w:t xml:space="preserve"> </w:t>
      </w:r>
      <w:r w:rsidRPr="0058696A">
        <w:rPr>
          <w:sz w:val="22"/>
          <w:szCs w:val="22"/>
        </w:rPr>
        <w:t xml:space="preserve">through which students begin </w:t>
      </w:r>
      <w:smartTag w:uri="urn:schemas-microsoft-com:office:smarttags" w:element="PersonName">
        <w:r w:rsidRPr="0058696A">
          <w:rPr>
            <w:sz w:val="22"/>
            <w:szCs w:val="22"/>
          </w:rPr>
          <w:t>to</w:t>
        </w:r>
      </w:smartTag>
      <w:r w:rsidRPr="0058696A">
        <w:rPr>
          <w:sz w:val="22"/>
          <w:szCs w:val="22"/>
        </w:rPr>
        <w:t xml:space="preserve"> prepare academically, financially, and personally for successful college admission as early as middle school.  With </w:t>
      </w:r>
      <w:r w:rsidR="003644D0" w:rsidRPr="0058696A">
        <w:rPr>
          <w:sz w:val="22"/>
          <w:szCs w:val="22"/>
        </w:rPr>
        <w:t>a</w:t>
      </w:r>
      <w:r w:rsidRPr="0058696A">
        <w:rPr>
          <w:sz w:val="22"/>
          <w:szCs w:val="22"/>
        </w:rPr>
        <w:t xml:space="preserve"> </w:t>
      </w:r>
      <w:r w:rsidR="00C93425">
        <w:rPr>
          <w:sz w:val="22"/>
          <w:szCs w:val="22"/>
        </w:rPr>
        <w:t>26</w:t>
      </w:r>
      <w:r w:rsidRPr="0058696A">
        <w:rPr>
          <w:sz w:val="22"/>
          <w:szCs w:val="22"/>
        </w:rPr>
        <w:t>-year his</w:t>
      </w:r>
      <w:smartTag w:uri="urn:schemas-microsoft-com:office:smarttags" w:element="PersonName">
        <w:r w:rsidRPr="0058696A">
          <w:rPr>
            <w:sz w:val="22"/>
            <w:szCs w:val="22"/>
          </w:rPr>
          <w:t>to</w:t>
        </w:r>
      </w:smartTag>
      <w:r w:rsidRPr="0058696A">
        <w:rPr>
          <w:sz w:val="22"/>
          <w:szCs w:val="22"/>
        </w:rPr>
        <w:t xml:space="preserve">ry of providing academic training, financial aid and college application workshops, advisory services, college </w:t>
      </w:r>
      <w:smartTag w:uri="urn:schemas-microsoft-com:office:smarttags" w:element="PersonName">
        <w:r w:rsidRPr="0058696A">
          <w:rPr>
            <w:sz w:val="22"/>
            <w:szCs w:val="22"/>
          </w:rPr>
          <w:t>to</w:t>
        </w:r>
      </w:smartTag>
      <w:r w:rsidRPr="0058696A">
        <w:rPr>
          <w:sz w:val="22"/>
          <w:szCs w:val="22"/>
        </w:rPr>
        <w:t xml:space="preserve">urs, and “last-dollar” scholarships, Crosby Scholars now serves more than </w:t>
      </w:r>
      <w:r w:rsidR="00C93425">
        <w:rPr>
          <w:sz w:val="22"/>
          <w:szCs w:val="22"/>
        </w:rPr>
        <w:t>11,6</w:t>
      </w:r>
      <w:r w:rsidRPr="0058696A">
        <w:rPr>
          <w:sz w:val="22"/>
          <w:szCs w:val="22"/>
        </w:rPr>
        <w:t>00 public school students</w:t>
      </w:r>
      <w:r w:rsidRPr="0058696A">
        <w:rPr>
          <w:b/>
          <w:bCs/>
          <w:sz w:val="22"/>
          <w:szCs w:val="22"/>
        </w:rPr>
        <w:t xml:space="preserve"> </w:t>
      </w:r>
      <w:r w:rsidRPr="0058696A">
        <w:rPr>
          <w:sz w:val="22"/>
          <w:szCs w:val="22"/>
        </w:rPr>
        <w:t xml:space="preserve">annually.  </w:t>
      </w:r>
    </w:p>
    <w:p w:rsidR="0058696A" w:rsidRPr="0058696A" w:rsidRDefault="0058696A" w:rsidP="00F14F4F">
      <w:pPr>
        <w:rPr>
          <w:sz w:val="22"/>
          <w:szCs w:val="22"/>
        </w:rPr>
      </w:pPr>
    </w:p>
    <w:p w:rsidR="00F14F4F" w:rsidRPr="0058696A" w:rsidRDefault="00F14F4F" w:rsidP="00F14F4F">
      <w:pPr>
        <w:rPr>
          <w:sz w:val="22"/>
          <w:szCs w:val="22"/>
        </w:rPr>
      </w:pPr>
      <w:r w:rsidRPr="0058696A">
        <w:rPr>
          <w:sz w:val="22"/>
          <w:szCs w:val="22"/>
        </w:rPr>
        <w:t>Crosby Scholars attend Saturday Academ</w:t>
      </w:r>
      <w:r w:rsidR="00C93425">
        <w:rPr>
          <w:sz w:val="22"/>
          <w:szCs w:val="22"/>
        </w:rPr>
        <w:t>ies</w:t>
      </w:r>
      <w:r w:rsidRPr="0058696A">
        <w:rPr>
          <w:sz w:val="22"/>
          <w:szCs w:val="22"/>
        </w:rPr>
        <w:t xml:space="preserve"> which includes such topics as anger management, speech and communication, goal-setting, time management, test taking and study skills, and preparing for college.  Additionally, Crosby Scholars perform community service, commit to remaining drug free, meet with advisors for college planning, and agree to follow all school rules and regulations.  Students completing the program may apply for scholarships for college.  </w:t>
      </w:r>
    </w:p>
    <w:p w:rsidR="00F14F4F" w:rsidRDefault="00F14F4F" w:rsidP="00F14F4F">
      <w:pPr>
        <w:tabs>
          <w:tab w:val="left" w:pos="7815"/>
        </w:tabs>
        <w:spacing w:before="360"/>
        <w:ind w:left="72" w:right="216"/>
        <w:rPr>
          <w:w w:val="105"/>
          <w:sz w:val="22"/>
          <w:szCs w:val="22"/>
        </w:rPr>
      </w:pPr>
      <w:r w:rsidRPr="0058696A">
        <w:rPr>
          <w:sz w:val="22"/>
          <w:szCs w:val="22"/>
        </w:rPr>
        <w:t xml:space="preserve">Today, as higher education becomes increasingly competitive and expensive, students and parents in Forsyth County need the inspiration and expertise of the Crosby Scholars Program </w:t>
      </w:r>
      <w:smartTag w:uri="urn:schemas-microsoft-com:office:smarttags" w:element="PersonName">
        <w:r w:rsidRPr="0058696A">
          <w:rPr>
            <w:sz w:val="22"/>
            <w:szCs w:val="22"/>
          </w:rPr>
          <w:t>to</w:t>
        </w:r>
      </w:smartTag>
      <w:r w:rsidRPr="0058696A">
        <w:rPr>
          <w:sz w:val="22"/>
          <w:szCs w:val="22"/>
        </w:rPr>
        <w:t xml:space="preserve"> ensure that every qualified student has the opportunity </w:t>
      </w:r>
      <w:smartTag w:uri="urn:schemas-microsoft-com:office:smarttags" w:element="PersonName">
        <w:r w:rsidRPr="0058696A">
          <w:rPr>
            <w:sz w:val="22"/>
            <w:szCs w:val="22"/>
          </w:rPr>
          <w:t>to</w:t>
        </w:r>
      </w:smartTag>
      <w:r w:rsidRPr="0058696A">
        <w:rPr>
          <w:sz w:val="22"/>
          <w:szCs w:val="22"/>
        </w:rPr>
        <w:t xml:space="preserve"> attend college. Access to college enrollment is an important factor not only in the lives of individual youth, but in the life of our community as well.  Providing workshops and mentors to encourage well-balanced, goal-oriented young people helps build community capacity by addressing such issues as workforce development, drug abuse prevention, and volunteer involvement. </w:t>
      </w:r>
      <w:r w:rsidRPr="0058696A">
        <w:rPr>
          <w:w w:val="105"/>
          <w:sz w:val="22"/>
          <w:szCs w:val="22"/>
        </w:rPr>
        <w:t xml:space="preserve">Further information is available by visiting our website as </w:t>
      </w:r>
      <w:hyperlink r:id="rId20" w:history="1">
        <w:r w:rsidRPr="0058696A">
          <w:rPr>
            <w:rStyle w:val="Hyperlink"/>
            <w:w w:val="105"/>
            <w:sz w:val="22"/>
            <w:szCs w:val="22"/>
          </w:rPr>
          <w:t>www.crosbyscholars.org</w:t>
        </w:r>
      </w:hyperlink>
      <w:r w:rsidRPr="0058696A">
        <w:rPr>
          <w:w w:val="105"/>
          <w:sz w:val="22"/>
          <w:szCs w:val="22"/>
        </w:rPr>
        <w:t>.</w:t>
      </w:r>
    </w:p>
    <w:p w:rsidR="00E21F0C" w:rsidRPr="0058696A" w:rsidRDefault="00E21F0C" w:rsidP="00F14F4F">
      <w:pPr>
        <w:tabs>
          <w:tab w:val="left" w:pos="7815"/>
        </w:tabs>
        <w:spacing w:before="360"/>
        <w:ind w:left="72" w:right="216"/>
        <w:rPr>
          <w:w w:val="105"/>
          <w:sz w:val="22"/>
          <w:szCs w:val="22"/>
        </w:rPr>
      </w:pPr>
    </w:p>
    <w:p w:rsidR="00F14F4F" w:rsidRDefault="00F14F4F" w:rsidP="00F14F4F">
      <w:pPr>
        <w:rPr>
          <w:b/>
          <w:sz w:val="22"/>
          <w:szCs w:val="22"/>
        </w:rPr>
      </w:pPr>
      <w:r w:rsidRPr="0058696A">
        <w:rPr>
          <w:b/>
          <w:sz w:val="22"/>
          <w:szCs w:val="22"/>
        </w:rPr>
        <w:t>Other information you may find pertinent to a final decision:</w:t>
      </w:r>
    </w:p>
    <w:p w:rsidR="0058696A" w:rsidRPr="0058696A" w:rsidRDefault="0058696A" w:rsidP="00F14F4F">
      <w:pPr>
        <w:rPr>
          <w:b/>
          <w:sz w:val="22"/>
          <w:szCs w:val="22"/>
        </w:rPr>
      </w:pPr>
    </w:p>
    <w:p w:rsidR="00F14F4F" w:rsidRPr="0058696A" w:rsidRDefault="00F14F4F" w:rsidP="00F14F4F">
      <w:pPr>
        <w:rPr>
          <w:color w:val="000000"/>
          <w:sz w:val="22"/>
          <w:szCs w:val="22"/>
        </w:rPr>
      </w:pPr>
      <w:r w:rsidRPr="0058696A">
        <w:rPr>
          <w:sz w:val="22"/>
          <w:szCs w:val="22"/>
        </w:rPr>
        <w:t xml:space="preserve">The </w:t>
      </w:r>
      <w:smartTag w:uri="urn:schemas-microsoft-com:office:smarttags" w:element="PersonName">
        <w:r w:rsidRPr="0058696A">
          <w:rPr>
            <w:sz w:val="22"/>
            <w:szCs w:val="22"/>
          </w:rPr>
          <w:t>Crosby</w:t>
        </w:r>
      </w:smartTag>
      <w:r w:rsidRPr="0058696A">
        <w:rPr>
          <w:sz w:val="22"/>
          <w:szCs w:val="22"/>
        </w:rPr>
        <w:t xml:space="preserve"> Scholars Program graduates 100% of the seniors who participate in the program and 98% of the students continue their education at a two-year or four-year college upon high school graduation.  Students may join our program as early as 6</w:t>
      </w:r>
      <w:r w:rsidRPr="0058696A">
        <w:rPr>
          <w:sz w:val="22"/>
          <w:szCs w:val="22"/>
          <w:vertAlign w:val="superscript"/>
        </w:rPr>
        <w:t>th</w:t>
      </w:r>
      <w:r w:rsidRPr="0058696A">
        <w:rPr>
          <w:sz w:val="22"/>
          <w:szCs w:val="22"/>
        </w:rPr>
        <w:t xml:space="preserve"> grade and may continue through college graduation.  </w:t>
      </w:r>
      <w:r w:rsidRPr="0058696A">
        <w:rPr>
          <w:color w:val="000000"/>
          <w:sz w:val="22"/>
          <w:szCs w:val="22"/>
        </w:rPr>
        <w:t xml:space="preserve">Open </w:t>
      </w:r>
      <w:smartTag w:uri="urn:schemas-microsoft-com:office:smarttags" w:element="PersonName">
        <w:r w:rsidRPr="0058696A">
          <w:rPr>
            <w:color w:val="000000"/>
            <w:sz w:val="22"/>
            <w:szCs w:val="22"/>
          </w:rPr>
          <w:t>to</w:t>
        </w:r>
      </w:smartTag>
      <w:r w:rsidRPr="0058696A">
        <w:rPr>
          <w:color w:val="000000"/>
          <w:sz w:val="22"/>
          <w:szCs w:val="22"/>
        </w:rPr>
        <w:t xml:space="preserve"> any student attending a public middle or high school in Forsyth County, </w:t>
      </w:r>
      <w:r w:rsidRPr="0058696A">
        <w:rPr>
          <w:iCs/>
          <w:color w:val="000000"/>
          <w:sz w:val="22"/>
          <w:szCs w:val="22"/>
        </w:rPr>
        <w:t>Crosby Scholars</w:t>
      </w:r>
      <w:r w:rsidRPr="0058696A">
        <w:rPr>
          <w:i/>
          <w:iCs/>
          <w:color w:val="000000"/>
          <w:sz w:val="22"/>
          <w:szCs w:val="22"/>
        </w:rPr>
        <w:t xml:space="preserve"> </w:t>
      </w:r>
      <w:r w:rsidRPr="0058696A">
        <w:rPr>
          <w:color w:val="000000"/>
          <w:sz w:val="22"/>
          <w:szCs w:val="22"/>
        </w:rPr>
        <w:t xml:space="preserve">seeks an enrollment that proportionately mirrors the school system’s demographic diversity. </w:t>
      </w:r>
    </w:p>
    <w:p w:rsidR="00F14F4F" w:rsidRPr="0058696A" w:rsidRDefault="00F14F4F" w:rsidP="00F14F4F">
      <w:pPr>
        <w:rPr>
          <w:color w:val="000000"/>
          <w:sz w:val="22"/>
          <w:szCs w:val="22"/>
        </w:rPr>
      </w:pPr>
    </w:p>
    <w:p w:rsidR="00F14F4F" w:rsidRDefault="00F14F4F" w:rsidP="00F14F4F">
      <w:pPr>
        <w:rPr>
          <w:sz w:val="22"/>
          <w:szCs w:val="22"/>
        </w:rPr>
      </w:pPr>
      <w:r w:rsidRPr="0058696A">
        <w:rPr>
          <w:sz w:val="22"/>
          <w:szCs w:val="22"/>
        </w:rPr>
        <w:t xml:space="preserve">Through increased community awareness and a policy of “open door” recruitment, the program supports and prepares students of every background while actively engaging those in under-served and under-represented </w:t>
      </w:r>
      <w:r w:rsidRPr="004D20F7">
        <w:rPr>
          <w:sz w:val="22"/>
          <w:szCs w:val="22"/>
        </w:rPr>
        <w:t xml:space="preserve">populations. (Of the </w:t>
      </w:r>
      <w:r w:rsidR="004D20F7" w:rsidRPr="004D20F7">
        <w:rPr>
          <w:sz w:val="22"/>
          <w:szCs w:val="22"/>
        </w:rPr>
        <w:t>695</w:t>
      </w:r>
      <w:r w:rsidRPr="004D20F7">
        <w:rPr>
          <w:sz w:val="22"/>
          <w:szCs w:val="22"/>
        </w:rPr>
        <w:t xml:space="preserve"> students </w:t>
      </w:r>
      <w:r w:rsidR="004D20F7" w:rsidRPr="004D20F7">
        <w:rPr>
          <w:sz w:val="22"/>
          <w:szCs w:val="22"/>
        </w:rPr>
        <w:t>awarded the</w:t>
      </w:r>
      <w:r w:rsidRPr="004D20F7">
        <w:rPr>
          <w:sz w:val="22"/>
          <w:szCs w:val="22"/>
        </w:rPr>
        <w:t xml:space="preserve"> </w:t>
      </w:r>
      <w:r w:rsidRPr="004D20F7">
        <w:rPr>
          <w:i/>
          <w:iCs/>
          <w:sz w:val="22"/>
          <w:szCs w:val="22"/>
        </w:rPr>
        <w:t>Last Dollar</w:t>
      </w:r>
      <w:r w:rsidRPr="004D20F7">
        <w:rPr>
          <w:sz w:val="22"/>
          <w:szCs w:val="22"/>
        </w:rPr>
        <w:t xml:space="preserve"> </w:t>
      </w:r>
      <w:r w:rsidR="004D20F7" w:rsidRPr="004D20F7">
        <w:rPr>
          <w:i/>
          <w:sz w:val="22"/>
          <w:szCs w:val="22"/>
        </w:rPr>
        <w:t>G</w:t>
      </w:r>
      <w:r w:rsidRPr="004D20F7">
        <w:rPr>
          <w:i/>
          <w:sz w:val="22"/>
          <w:szCs w:val="22"/>
        </w:rPr>
        <w:t>rants</w:t>
      </w:r>
      <w:r w:rsidRPr="004D20F7">
        <w:rPr>
          <w:sz w:val="22"/>
          <w:szCs w:val="22"/>
        </w:rPr>
        <w:t xml:space="preserve"> for the 20</w:t>
      </w:r>
      <w:r w:rsidR="004D20F7" w:rsidRPr="004D20F7">
        <w:rPr>
          <w:sz w:val="22"/>
          <w:szCs w:val="22"/>
        </w:rPr>
        <w:t>1</w:t>
      </w:r>
      <w:r w:rsidRPr="004D20F7">
        <w:rPr>
          <w:sz w:val="22"/>
          <w:szCs w:val="22"/>
        </w:rPr>
        <w:t>8-</w:t>
      </w:r>
      <w:r w:rsidR="00602879">
        <w:rPr>
          <w:sz w:val="22"/>
          <w:szCs w:val="22"/>
        </w:rPr>
        <w:t>1</w:t>
      </w:r>
      <w:r w:rsidRPr="004D20F7">
        <w:rPr>
          <w:sz w:val="22"/>
          <w:szCs w:val="22"/>
        </w:rPr>
        <w:t xml:space="preserve">9 school year, nearly </w:t>
      </w:r>
      <w:r w:rsidR="004D20F7" w:rsidRPr="004D20F7">
        <w:rPr>
          <w:sz w:val="22"/>
          <w:szCs w:val="22"/>
        </w:rPr>
        <w:t>64%</w:t>
      </w:r>
      <w:r w:rsidRPr="004D20F7">
        <w:rPr>
          <w:sz w:val="22"/>
          <w:szCs w:val="22"/>
        </w:rPr>
        <w:t xml:space="preserve"> qualified for a Pell grant.  The Pell grant is the federal financial aid program reserved for the neediest students in the country.)</w:t>
      </w:r>
      <w:r w:rsidRPr="0058696A">
        <w:rPr>
          <w:sz w:val="22"/>
          <w:szCs w:val="22"/>
        </w:rPr>
        <w:t> </w:t>
      </w:r>
    </w:p>
    <w:p w:rsidR="0058696A" w:rsidRPr="0058696A" w:rsidRDefault="0058696A" w:rsidP="00F14F4F">
      <w:pPr>
        <w:rPr>
          <w:sz w:val="22"/>
          <w:szCs w:val="22"/>
        </w:rPr>
      </w:pPr>
    </w:p>
    <w:p w:rsidR="00F14F4F" w:rsidRPr="0058696A" w:rsidRDefault="00F14F4F" w:rsidP="00F14F4F">
      <w:pPr>
        <w:rPr>
          <w:sz w:val="22"/>
          <w:szCs w:val="22"/>
        </w:rPr>
      </w:pPr>
      <w:r w:rsidRPr="0058696A">
        <w:rPr>
          <w:sz w:val="22"/>
          <w:szCs w:val="22"/>
        </w:rPr>
        <w:t xml:space="preserve">A valuable resource for </w:t>
      </w:r>
      <w:r w:rsidRPr="0058696A">
        <w:rPr>
          <w:iCs/>
          <w:sz w:val="22"/>
          <w:szCs w:val="22"/>
        </w:rPr>
        <w:t>all</w:t>
      </w:r>
      <w:r w:rsidRPr="0058696A">
        <w:rPr>
          <w:i/>
          <w:iCs/>
          <w:sz w:val="22"/>
          <w:szCs w:val="22"/>
        </w:rPr>
        <w:t xml:space="preserve"> </w:t>
      </w:r>
      <w:r w:rsidRPr="0058696A">
        <w:rPr>
          <w:sz w:val="22"/>
          <w:szCs w:val="22"/>
        </w:rPr>
        <w:t xml:space="preserve">students, the program is clearly a lifeline of opportunity </w:t>
      </w:r>
      <w:smartTag w:uri="urn:schemas-microsoft-com:office:smarttags" w:element="PersonName">
        <w:r w:rsidRPr="0058696A">
          <w:rPr>
            <w:sz w:val="22"/>
            <w:szCs w:val="22"/>
          </w:rPr>
          <w:t>to</w:t>
        </w:r>
      </w:smartTag>
      <w:r w:rsidRPr="0058696A">
        <w:rPr>
          <w:sz w:val="22"/>
          <w:szCs w:val="22"/>
        </w:rPr>
        <w:t xml:space="preserve"> some. Without the dedicated mentoring, support, and structure offered by Crosby Scholars and our Senior Advisor Program, many bright, capable students from Forsyth County would not enroll in college much less experience the life-transforming possibilities of higher education.  </w:t>
      </w:r>
    </w:p>
    <w:p w:rsidR="00F14F4F" w:rsidRPr="0058696A" w:rsidRDefault="00F14F4F" w:rsidP="00D6551E">
      <w:pPr>
        <w:tabs>
          <w:tab w:val="left" w:pos="7815"/>
        </w:tabs>
        <w:spacing w:before="360"/>
        <w:ind w:right="216"/>
        <w:rPr>
          <w:sz w:val="22"/>
          <w:szCs w:val="22"/>
        </w:rPr>
      </w:pPr>
      <w:r w:rsidRPr="0058696A">
        <w:rPr>
          <w:sz w:val="22"/>
          <w:szCs w:val="22"/>
        </w:rPr>
        <w:t>Since 199</w:t>
      </w:r>
      <w:r w:rsidR="00BC5404">
        <w:rPr>
          <w:sz w:val="22"/>
          <w:szCs w:val="22"/>
        </w:rPr>
        <w:t>3</w:t>
      </w:r>
      <w:r w:rsidRPr="0058696A">
        <w:rPr>
          <w:sz w:val="22"/>
          <w:szCs w:val="22"/>
        </w:rPr>
        <w:t>, the Program has awarded more than $</w:t>
      </w:r>
      <w:r w:rsidR="00BC5404">
        <w:rPr>
          <w:sz w:val="22"/>
          <w:szCs w:val="22"/>
        </w:rPr>
        <w:t>64.2</w:t>
      </w:r>
      <w:r w:rsidRPr="0058696A">
        <w:rPr>
          <w:sz w:val="22"/>
          <w:szCs w:val="22"/>
        </w:rPr>
        <w:t xml:space="preserve"> million in </w:t>
      </w:r>
      <w:r w:rsidR="004D20F7">
        <w:rPr>
          <w:sz w:val="22"/>
          <w:szCs w:val="22"/>
        </w:rPr>
        <w:t>L</w:t>
      </w:r>
      <w:r w:rsidRPr="0058696A">
        <w:rPr>
          <w:sz w:val="22"/>
          <w:szCs w:val="22"/>
        </w:rPr>
        <w:t xml:space="preserve">ast </w:t>
      </w:r>
      <w:r w:rsidR="004D20F7" w:rsidRPr="004D20F7">
        <w:rPr>
          <w:sz w:val="22"/>
          <w:szCs w:val="22"/>
        </w:rPr>
        <w:t>D</w:t>
      </w:r>
      <w:r w:rsidRPr="004D20F7">
        <w:rPr>
          <w:sz w:val="22"/>
          <w:szCs w:val="22"/>
        </w:rPr>
        <w:t xml:space="preserve">ollar </w:t>
      </w:r>
      <w:r w:rsidR="004D20F7" w:rsidRPr="004D20F7">
        <w:rPr>
          <w:sz w:val="22"/>
          <w:szCs w:val="22"/>
        </w:rPr>
        <w:t>G</w:t>
      </w:r>
      <w:r w:rsidRPr="004D20F7">
        <w:rPr>
          <w:sz w:val="22"/>
          <w:szCs w:val="22"/>
        </w:rPr>
        <w:t>rant</w:t>
      </w:r>
      <w:r w:rsidRPr="0058696A">
        <w:rPr>
          <w:sz w:val="22"/>
          <w:szCs w:val="22"/>
        </w:rPr>
        <w:t xml:space="preserve">, and leveraged an additional </w:t>
      </w:r>
      <w:r w:rsidRPr="00D6551E">
        <w:rPr>
          <w:sz w:val="22"/>
          <w:szCs w:val="22"/>
        </w:rPr>
        <w:t>$29 million from other sources</w:t>
      </w:r>
      <w:r w:rsidRPr="0058696A">
        <w:rPr>
          <w:sz w:val="22"/>
          <w:szCs w:val="22"/>
        </w:rPr>
        <w:t xml:space="preserve">.  Last year, </w:t>
      </w:r>
      <w:smartTag w:uri="urn:schemas-microsoft-com:office:smarttags" w:element="PersonName">
        <w:r w:rsidRPr="0058696A">
          <w:rPr>
            <w:sz w:val="22"/>
            <w:szCs w:val="22"/>
          </w:rPr>
          <w:t>Crosby</w:t>
        </w:r>
      </w:smartTag>
      <w:r w:rsidRPr="0058696A">
        <w:rPr>
          <w:sz w:val="22"/>
          <w:szCs w:val="22"/>
        </w:rPr>
        <w:t xml:space="preserve"> Scholars performed more than </w:t>
      </w:r>
      <w:r w:rsidR="00BC5404">
        <w:rPr>
          <w:sz w:val="22"/>
          <w:szCs w:val="22"/>
        </w:rPr>
        <w:t>119</w:t>
      </w:r>
      <w:r w:rsidRPr="0058696A">
        <w:rPr>
          <w:sz w:val="22"/>
          <w:szCs w:val="22"/>
        </w:rPr>
        <w:t>,000 hours of community service.  Many of our Crosby Scholars have returned to volunteer to help other Crosby Scholars go to college.  We work to help students graduate from high school and remove barriers to college enrollment and college graduation.</w:t>
      </w:r>
    </w:p>
    <w:p w:rsidR="00536315" w:rsidRDefault="00536315" w:rsidP="00F14F4F">
      <w:pPr>
        <w:spacing w:before="288"/>
        <w:ind w:left="144"/>
        <w:rPr>
          <w:b/>
          <w:sz w:val="22"/>
          <w:szCs w:val="22"/>
        </w:rPr>
      </w:pPr>
    </w:p>
    <w:p w:rsidR="00536315" w:rsidRDefault="00536315" w:rsidP="00F14F4F">
      <w:pPr>
        <w:spacing w:before="288"/>
        <w:ind w:left="144"/>
        <w:rPr>
          <w:b/>
          <w:sz w:val="22"/>
          <w:szCs w:val="22"/>
        </w:rPr>
      </w:pPr>
    </w:p>
    <w:p w:rsidR="00D6551E" w:rsidRPr="00D6551E" w:rsidRDefault="00F14F4F" w:rsidP="00D6551E">
      <w:pPr>
        <w:spacing w:before="288"/>
        <w:ind w:left="144"/>
        <w:rPr>
          <w:sz w:val="22"/>
          <w:szCs w:val="22"/>
        </w:rPr>
      </w:pPr>
      <w:r w:rsidRPr="0058696A">
        <w:rPr>
          <w:b/>
          <w:sz w:val="22"/>
          <w:szCs w:val="22"/>
        </w:rPr>
        <w:t xml:space="preserve">Funding </w:t>
      </w:r>
      <w:r w:rsidRPr="0058696A">
        <w:rPr>
          <w:sz w:val="22"/>
          <w:szCs w:val="22"/>
        </w:rPr>
        <w:t>is the organization's greatest weakness, due to its history of dependence on one event which has closed, CROSBY National Celebrity Golf Tournament. In 2005, Sara Lee retired President, Paul Fulton</w:t>
      </w:r>
      <w:r w:rsidR="0058696A">
        <w:rPr>
          <w:sz w:val="22"/>
          <w:szCs w:val="22"/>
        </w:rPr>
        <w:t>,</w:t>
      </w:r>
      <w:r w:rsidRPr="0058696A">
        <w:rPr>
          <w:sz w:val="22"/>
          <w:szCs w:val="22"/>
        </w:rPr>
        <w:t xml:space="preserve"> lead the effort to stage the first “mini-reincarnation of the Crosby which is </w:t>
      </w:r>
      <w:r w:rsidR="0074385E" w:rsidRPr="0058696A">
        <w:rPr>
          <w:sz w:val="22"/>
          <w:szCs w:val="22"/>
        </w:rPr>
        <w:t>now the organization’s only fundraiser</w:t>
      </w:r>
      <w:r w:rsidR="00CF582E">
        <w:rPr>
          <w:sz w:val="22"/>
          <w:szCs w:val="22"/>
        </w:rPr>
        <w:t>.</w:t>
      </w:r>
      <w:r w:rsidRPr="0058696A">
        <w:rPr>
          <w:sz w:val="22"/>
          <w:szCs w:val="22"/>
        </w:rPr>
        <w:t xml:space="preserve">  This event still continues to net $</w:t>
      </w:r>
      <w:r w:rsidR="005F15A6">
        <w:rPr>
          <w:sz w:val="22"/>
          <w:szCs w:val="22"/>
        </w:rPr>
        <w:t>3</w:t>
      </w:r>
      <w:r w:rsidRPr="0058696A">
        <w:rPr>
          <w:sz w:val="22"/>
          <w:szCs w:val="22"/>
        </w:rPr>
        <w:t xml:space="preserve">00,000 for the one day tournament.  </w:t>
      </w:r>
    </w:p>
    <w:p w:rsidR="00D6551E" w:rsidRDefault="00D6551E" w:rsidP="00D6551E">
      <w:pPr>
        <w:ind w:left="144"/>
        <w:jc w:val="both"/>
        <w:rPr>
          <w:b/>
          <w:sz w:val="21"/>
        </w:rPr>
      </w:pPr>
    </w:p>
    <w:p w:rsidR="00D6551E" w:rsidRPr="00D6551E" w:rsidRDefault="00D6551E" w:rsidP="00D6551E">
      <w:pPr>
        <w:ind w:left="144"/>
        <w:jc w:val="both"/>
        <w:rPr>
          <w:b/>
          <w:sz w:val="22"/>
          <w:szCs w:val="22"/>
        </w:rPr>
      </w:pPr>
      <w:r w:rsidRPr="00D6551E">
        <w:rPr>
          <w:b/>
          <w:sz w:val="22"/>
          <w:szCs w:val="22"/>
        </w:rPr>
        <w:t>Funding:  Past and Future</w:t>
      </w:r>
    </w:p>
    <w:p w:rsidR="00D6551E" w:rsidRPr="00D6551E" w:rsidRDefault="00D6551E" w:rsidP="00D6551E">
      <w:pPr>
        <w:ind w:left="144"/>
        <w:jc w:val="both"/>
        <w:rPr>
          <w:sz w:val="22"/>
          <w:szCs w:val="22"/>
        </w:rPr>
      </w:pPr>
    </w:p>
    <w:p w:rsidR="00D6551E" w:rsidRPr="00D6551E" w:rsidRDefault="00D6551E" w:rsidP="00D6551E">
      <w:pPr>
        <w:ind w:left="144"/>
        <w:jc w:val="both"/>
        <w:rPr>
          <w:color w:val="000000"/>
          <w:sz w:val="22"/>
          <w:szCs w:val="22"/>
        </w:rPr>
      </w:pPr>
      <w:r w:rsidRPr="00D6551E">
        <w:rPr>
          <w:sz w:val="22"/>
          <w:szCs w:val="22"/>
        </w:rPr>
        <w:t>In 2012, the Board of Directors of the Crosby Scholars Community Partnership launched the “Your Investment. Our Promise. A Campaign for Our Community.”</w:t>
      </w:r>
      <w:r w:rsidRPr="00D6551E">
        <w:rPr>
          <w:i/>
          <w:sz w:val="22"/>
          <w:szCs w:val="22"/>
        </w:rPr>
        <w:t xml:space="preserve">  </w:t>
      </w:r>
      <w:r w:rsidRPr="00D6551E">
        <w:rPr>
          <w:sz w:val="22"/>
          <w:szCs w:val="22"/>
        </w:rPr>
        <w:t xml:space="preserve">This capital campaign raised $5.2 million in new dollars needed to expand student services and Last Dollar Grant scholarship funds to support the projected 10,000 Crosby Scholars by 2015, a number actually reached in 2016.  The successful campaign allowed the organization to:  </w:t>
      </w:r>
      <w:r w:rsidRPr="00D6551E">
        <w:rPr>
          <w:color w:val="000000"/>
          <w:sz w:val="22"/>
          <w:szCs w:val="22"/>
        </w:rPr>
        <w:t xml:space="preserve">   </w:t>
      </w:r>
    </w:p>
    <w:p w:rsidR="00D6551E" w:rsidRPr="00D6551E" w:rsidRDefault="00D6551E" w:rsidP="00D6551E">
      <w:pPr>
        <w:ind w:left="144"/>
        <w:jc w:val="both"/>
        <w:rPr>
          <w:color w:val="000000"/>
          <w:sz w:val="22"/>
          <w:szCs w:val="22"/>
        </w:rPr>
      </w:pPr>
      <w:r w:rsidRPr="00D6551E">
        <w:rPr>
          <w:color w:val="000000"/>
          <w:sz w:val="22"/>
          <w:szCs w:val="22"/>
        </w:rPr>
        <w:t xml:space="preserve"> </w:t>
      </w:r>
    </w:p>
    <w:p w:rsidR="00D6551E" w:rsidRPr="00D6551E" w:rsidRDefault="00D6551E" w:rsidP="00D6551E">
      <w:pPr>
        <w:widowControl/>
        <w:numPr>
          <w:ilvl w:val="0"/>
          <w:numId w:val="5"/>
        </w:numPr>
        <w:tabs>
          <w:tab w:val="clear" w:pos="720"/>
          <w:tab w:val="num" w:pos="2880"/>
        </w:tabs>
        <w:kinsoku/>
        <w:ind w:left="864"/>
        <w:jc w:val="both"/>
        <w:rPr>
          <w:color w:val="000000"/>
          <w:sz w:val="22"/>
          <w:szCs w:val="22"/>
        </w:rPr>
      </w:pPr>
      <w:r w:rsidRPr="00D6551E">
        <w:rPr>
          <w:color w:val="000000"/>
          <w:sz w:val="22"/>
          <w:szCs w:val="22"/>
        </w:rPr>
        <w:t>Broaden student services to support the increasing number of students,</w:t>
      </w:r>
    </w:p>
    <w:p w:rsidR="00D6551E" w:rsidRPr="00D6551E" w:rsidRDefault="00D6551E" w:rsidP="00D6551E">
      <w:pPr>
        <w:widowControl/>
        <w:numPr>
          <w:ilvl w:val="0"/>
          <w:numId w:val="5"/>
        </w:numPr>
        <w:tabs>
          <w:tab w:val="clear" w:pos="720"/>
          <w:tab w:val="num" w:pos="3312"/>
        </w:tabs>
        <w:kinsoku/>
        <w:ind w:left="864"/>
        <w:jc w:val="both"/>
        <w:rPr>
          <w:color w:val="000000"/>
          <w:sz w:val="22"/>
          <w:szCs w:val="22"/>
        </w:rPr>
      </w:pPr>
      <w:r w:rsidRPr="00D6551E">
        <w:rPr>
          <w:color w:val="000000"/>
          <w:sz w:val="22"/>
          <w:szCs w:val="22"/>
        </w:rPr>
        <w:t xml:space="preserve">Increase the number of Last Dollar Grants (LDG) awarded, </w:t>
      </w:r>
    </w:p>
    <w:p w:rsidR="00D6551E" w:rsidRPr="00D6551E" w:rsidRDefault="00D6551E" w:rsidP="00D6551E">
      <w:pPr>
        <w:widowControl/>
        <w:numPr>
          <w:ilvl w:val="0"/>
          <w:numId w:val="5"/>
        </w:numPr>
        <w:tabs>
          <w:tab w:val="clear" w:pos="720"/>
          <w:tab w:val="num" w:pos="2592"/>
        </w:tabs>
        <w:kinsoku/>
        <w:ind w:left="864"/>
        <w:jc w:val="both"/>
        <w:rPr>
          <w:color w:val="000000"/>
          <w:sz w:val="22"/>
          <w:szCs w:val="22"/>
        </w:rPr>
      </w:pPr>
      <w:r w:rsidRPr="00D6551E">
        <w:rPr>
          <w:color w:val="000000"/>
          <w:sz w:val="22"/>
          <w:szCs w:val="22"/>
        </w:rPr>
        <w:t>Extend outreach to underserved Hispanic and African American male student populations,</w:t>
      </w:r>
    </w:p>
    <w:p w:rsidR="00D6551E" w:rsidRPr="00D6551E" w:rsidRDefault="00D6551E" w:rsidP="00D6551E">
      <w:pPr>
        <w:widowControl/>
        <w:numPr>
          <w:ilvl w:val="0"/>
          <w:numId w:val="5"/>
        </w:numPr>
        <w:tabs>
          <w:tab w:val="clear" w:pos="720"/>
          <w:tab w:val="num" w:pos="3024"/>
        </w:tabs>
        <w:kinsoku/>
        <w:ind w:left="864"/>
        <w:jc w:val="both"/>
        <w:rPr>
          <w:color w:val="000000"/>
          <w:sz w:val="22"/>
          <w:szCs w:val="22"/>
        </w:rPr>
      </w:pPr>
      <w:r w:rsidRPr="00D6551E">
        <w:rPr>
          <w:color w:val="000000"/>
          <w:sz w:val="22"/>
          <w:szCs w:val="22"/>
        </w:rPr>
        <w:t>Expand the grade advisor and senior advisor programs through the addition of full-and part-time staff,</w:t>
      </w:r>
    </w:p>
    <w:p w:rsidR="00D6551E" w:rsidRPr="00D6551E" w:rsidRDefault="00D6551E" w:rsidP="00D6551E">
      <w:pPr>
        <w:widowControl/>
        <w:numPr>
          <w:ilvl w:val="0"/>
          <w:numId w:val="5"/>
        </w:numPr>
        <w:tabs>
          <w:tab w:val="clear" w:pos="720"/>
          <w:tab w:val="num" w:pos="2880"/>
        </w:tabs>
        <w:kinsoku/>
        <w:ind w:left="864"/>
        <w:jc w:val="both"/>
        <w:rPr>
          <w:color w:val="000000"/>
          <w:sz w:val="22"/>
          <w:szCs w:val="22"/>
        </w:rPr>
      </w:pPr>
      <w:r w:rsidRPr="00D6551E">
        <w:rPr>
          <w:color w:val="000000"/>
          <w:sz w:val="22"/>
          <w:szCs w:val="22"/>
        </w:rPr>
        <w:t>Enhance management of the organization by hiring Finance and Development professionals.</w:t>
      </w:r>
    </w:p>
    <w:p w:rsidR="00D6551E" w:rsidRPr="00D6551E" w:rsidRDefault="00D6551E" w:rsidP="00D6551E">
      <w:pPr>
        <w:widowControl/>
        <w:numPr>
          <w:ilvl w:val="0"/>
          <w:numId w:val="5"/>
        </w:numPr>
        <w:tabs>
          <w:tab w:val="clear" w:pos="720"/>
          <w:tab w:val="num" w:pos="2160"/>
        </w:tabs>
        <w:kinsoku/>
        <w:ind w:left="864"/>
        <w:jc w:val="both"/>
        <w:rPr>
          <w:color w:val="000000"/>
          <w:sz w:val="22"/>
          <w:szCs w:val="22"/>
        </w:rPr>
      </w:pPr>
      <w:r w:rsidRPr="00D6551E">
        <w:rPr>
          <w:color w:val="000000"/>
          <w:sz w:val="22"/>
          <w:szCs w:val="22"/>
        </w:rPr>
        <w:t>Continue to increase participation in the program across all schools served in Forsyth County.</w:t>
      </w:r>
    </w:p>
    <w:p w:rsidR="00D6551E" w:rsidRPr="00D6551E" w:rsidRDefault="00D6551E" w:rsidP="00D6551E">
      <w:pPr>
        <w:ind w:left="144"/>
        <w:jc w:val="both"/>
        <w:rPr>
          <w:color w:val="000000"/>
          <w:sz w:val="22"/>
          <w:szCs w:val="22"/>
        </w:rPr>
      </w:pPr>
    </w:p>
    <w:p w:rsidR="00D6551E" w:rsidRPr="00D6551E" w:rsidRDefault="00D6551E" w:rsidP="00D6551E">
      <w:pPr>
        <w:ind w:left="144"/>
        <w:jc w:val="both"/>
        <w:rPr>
          <w:color w:val="000000"/>
          <w:sz w:val="22"/>
          <w:szCs w:val="22"/>
        </w:rPr>
      </w:pPr>
      <w:r w:rsidRPr="00D6551E">
        <w:rPr>
          <w:color w:val="000000"/>
          <w:sz w:val="22"/>
          <w:szCs w:val="22"/>
        </w:rPr>
        <w:t>Goals for our next capital campaign will include:</w:t>
      </w:r>
    </w:p>
    <w:p w:rsidR="00D6551E" w:rsidRPr="00D6551E" w:rsidRDefault="00D6551E" w:rsidP="00D6551E">
      <w:pPr>
        <w:ind w:left="144"/>
        <w:jc w:val="both"/>
        <w:rPr>
          <w:color w:val="000000"/>
          <w:sz w:val="22"/>
          <w:szCs w:val="22"/>
        </w:rPr>
      </w:pPr>
    </w:p>
    <w:p w:rsidR="00D6551E" w:rsidRPr="00D6551E" w:rsidRDefault="00D6551E" w:rsidP="00D6551E">
      <w:pPr>
        <w:pStyle w:val="ListParagraph"/>
        <w:numPr>
          <w:ilvl w:val="0"/>
          <w:numId w:val="6"/>
        </w:numPr>
        <w:ind w:left="864"/>
        <w:jc w:val="both"/>
        <w:rPr>
          <w:color w:val="000000"/>
          <w:sz w:val="22"/>
          <w:szCs w:val="22"/>
        </w:rPr>
      </w:pPr>
      <w:r w:rsidRPr="00D6551E">
        <w:rPr>
          <w:color w:val="000000"/>
          <w:sz w:val="22"/>
          <w:szCs w:val="22"/>
        </w:rPr>
        <w:t>Raise $</w:t>
      </w:r>
      <w:r w:rsidR="00940A32">
        <w:rPr>
          <w:color w:val="000000"/>
          <w:sz w:val="22"/>
          <w:szCs w:val="22"/>
        </w:rPr>
        <w:t>7</w:t>
      </w:r>
      <w:r w:rsidRPr="00D6551E">
        <w:rPr>
          <w:color w:val="000000"/>
          <w:sz w:val="22"/>
          <w:szCs w:val="22"/>
        </w:rPr>
        <w:t xml:space="preserve"> million to augment funding of Program operations and to fund Last Dollar Grants for the next five years.</w:t>
      </w:r>
    </w:p>
    <w:p w:rsidR="00D6551E" w:rsidRPr="00D6551E" w:rsidRDefault="00D6551E" w:rsidP="00D6551E">
      <w:pPr>
        <w:pStyle w:val="ListParagraph"/>
        <w:numPr>
          <w:ilvl w:val="0"/>
          <w:numId w:val="6"/>
        </w:numPr>
        <w:ind w:left="864"/>
        <w:jc w:val="both"/>
        <w:rPr>
          <w:color w:val="000000"/>
          <w:sz w:val="22"/>
          <w:szCs w:val="22"/>
        </w:rPr>
      </w:pPr>
      <w:r w:rsidRPr="00D6551E">
        <w:rPr>
          <w:color w:val="000000"/>
          <w:sz w:val="22"/>
          <w:szCs w:val="22"/>
        </w:rPr>
        <w:t>Increase enrollment and retention of students in Title I schools.</w:t>
      </w:r>
    </w:p>
    <w:p w:rsidR="00D6551E" w:rsidRPr="00D6551E" w:rsidRDefault="00D6551E" w:rsidP="00D6551E">
      <w:pPr>
        <w:pStyle w:val="ListParagraph"/>
        <w:numPr>
          <w:ilvl w:val="0"/>
          <w:numId w:val="6"/>
        </w:numPr>
        <w:ind w:left="864"/>
        <w:jc w:val="both"/>
        <w:rPr>
          <w:color w:val="000000"/>
          <w:sz w:val="22"/>
          <w:szCs w:val="22"/>
        </w:rPr>
      </w:pPr>
      <w:r w:rsidRPr="00D6551E">
        <w:rPr>
          <w:color w:val="000000"/>
          <w:sz w:val="22"/>
          <w:szCs w:val="22"/>
        </w:rPr>
        <w:t>Continue to expand outreach programs to Hispanic and African American male student populations.</w:t>
      </w:r>
    </w:p>
    <w:p w:rsidR="00D6551E" w:rsidRPr="00D6551E" w:rsidRDefault="00D6551E" w:rsidP="00D6551E">
      <w:pPr>
        <w:pStyle w:val="ListParagraph"/>
        <w:numPr>
          <w:ilvl w:val="0"/>
          <w:numId w:val="6"/>
        </w:numPr>
        <w:ind w:left="864"/>
        <w:jc w:val="both"/>
        <w:rPr>
          <w:color w:val="000000"/>
          <w:sz w:val="22"/>
          <w:szCs w:val="22"/>
        </w:rPr>
      </w:pPr>
      <w:r w:rsidRPr="00D6551E">
        <w:rPr>
          <w:color w:val="000000"/>
          <w:sz w:val="22"/>
          <w:szCs w:val="22"/>
        </w:rPr>
        <w:t>Expand STEAM-related programming in both middle and high schools.</w:t>
      </w:r>
    </w:p>
    <w:p w:rsidR="00D6551E" w:rsidRPr="00D6551E" w:rsidRDefault="00D6551E" w:rsidP="00D6551E">
      <w:pPr>
        <w:pStyle w:val="ListParagraph"/>
        <w:numPr>
          <w:ilvl w:val="0"/>
          <w:numId w:val="6"/>
        </w:numPr>
        <w:ind w:left="864"/>
        <w:jc w:val="both"/>
        <w:rPr>
          <w:color w:val="000000"/>
          <w:sz w:val="22"/>
          <w:szCs w:val="22"/>
        </w:rPr>
      </w:pPr>
      <w:r w:rsidRPr="00D6551E">
        <w:rPr>
          <w:color w:val="000000"/>
          <w:sz w:val="22"/>
          <w:szCs w:val="22"/>
        </w:rPr>
        <w:t>Increase the number of first generation students enrolling in 2- and 4-year colleges.</w:t>
      </w:r>
    </w:p>
    <w:p w:rsidR="00D6551E" w:rsidRPr="00D6551E" w:rsidRDefault="00D6551E" w:rsidP="00D6551E">
      <w:pPr>
        <w:pStyle w:val="ListParagraph"/>
        <w:numPr>
          <w:ilvl w:val="0"/>
          <w:numId w:val="6"/>
        </w:numPr>
        <w:ind w:left="864"/>
        <w:jc w:val="both"/>
        <w:rPr>
          <w:color w:val="000000"/>
          <w:sz w:val="22"/>
          <w:szCs w:val="22"/>
        </w:rPr>
      </w:pPr>
      <w:r w:rsidRPr="00D6551E">
        <w:rPr>
          <w:color w:val="000000"/>
          <w:sz w:val="22"/>
          <w:szCs w:val="22"/>
        </w:rPr>
        <w:t>Improve the LDG program so that it reaches more students in need.</w:t>
      </w:r>
    </w:p>
    <w:p w:rsidR="00536315" w:rsidRPr="00D6551E" w:rsidRDefault="00D6551E" w:rsidP="00D6551E">
      <w:pPr>
        <w:pStyle w:val="ListParagraph"/>
        <w:numPr>
          <w:ilvl w:val="0"/>
          <w:numId w:val="6"/>
        </w:numPr>
        <w:ind w:left="864"/>
        <w:jc w:val="both"/>
        <w:rPr>
          <w:color w:val="000000"/>
          <w:sz w:val="22"/>
          <w:szCs w:val="22"/>
        </w:rPr>
      </w:pPr>
      <w:r w:rsidRPr="00D6551E">
        <w:rPr>
          <w:color w:val="000000"/>
          <w:sz w:val="22"/>
          <w:szCs w:val="22"/>
        </w:rPr>
        <w:t>Enhance the Program’s workshops in academic skills, leadership development, college admissions counseling, SAT/ACT preparation, and financial aid planning.</w:t>
      </w:r>
    </w:p>
    <w:p w:rsidR="00F14F4F" w:rsidRPr="0058696A" w:rsidRDefault="0058696A" w:rsidP="006F02D6">
      <w:pPr>
        <w:spacing w:before="576" w:line="216" w:lineRule="auto"/>
        <w:rPr>
          <w:b/>
          <w:bCs/>
          <w:w w:val="105"/>
          <w:sz w:val="22"/>
          <w:szCs w:val="22"/>
        </w:rPr>
      </w:pPr>
      <w:r>
        <w:rPr>
          <w:b/>
          <w:bCs/>
          <w:w w:val="105"/>
          <w:sz w:val="22"/>
          <w:szCs w:val="22"/>
        </w:rPr>
        <w:t>S</w:t>
      </w:r>
      <w:r w:rsidR="00F14F4F" w:rsidRPr="0058696A">
        <w:rPr>
          <w:b/>
          <w:bCs/>
          <w:w w:val="105"/>
          <w:sz w:val="22"/>
          <w:szCs w:val="22"/>
        </w:rPr>
        <w:t>CHEDULE AND TIMING</w:t>
      </w:r>
    </w:p>
    <w:p w:rsidR="004D20F7" w:rsidRDefault="00F14F4F" w:rsidP="006F02D6">
      <w:pPr>
        <w:spacing w:before="252"/>
        <w:ind w:left="144" w:right="216"/>
        <w:rPr>
          <w:spacing w:val="1"/>
          <w:w w:val="105"/>
          <w:sz w:val="22"/>
          <w:szCs w:val="22"/>
        </w:rPr>
      </w:pPr>
      <w:r w:rsidRPr="0058696A">
        <w:rPr>
          <w:spacing w:val="-1"/>
          <w:w w:val="105"/>
          <w:sz w:val="22"/>
          <w:szCs w:val="22"/>
        </w:rPr>
        <w:t xml:space="preserve">The Board and staff are considering an ambitious timeline for launching the campaign. </w:t>
      </w:r>
      <w:r w:rsidRPr="0058696A">
        <w:rPr>
          <w:spacing w:val="2"/>
          <w:w w:val="105"/>
          <w:sz w:val="22"/>
          <w:szCs w:val="22"/>
        </w:rPr>
        <w:t xml:space="preserve">As part of your response to the RFP, please include feedback on feasibility of this </w:t>
      </w:r>
      <w:r w:rsidRPr="0058696A">
        <w:rPr>
          <w:spacing w:val="1"/>
          <w:w w:val="105"/>
          <w:sz w:val="22"/>
          <w:szCs w:val="22"/>
        </w:rPr>
        <w:t>timeline. Our proposed schedule is:</w:t>
      </w:r>
    </w:p>
    <w:p w:rsidR="006F02D6" w:rsidRPr="006F02D6" w:rsidRDefault="006F02D6" w:rsidP="006F02D6">
      <w:pPr>
        <w:spacing w:before="252"/>
        <w:ind w:left="144" w:right="216"/>
        <w:rPr>
          <w:spacing w:val="1"/>
          <w:w w:val="105"/>
          <w:sz w:val="22"/>
          <w:szCs w:val="22"/>
        </w:rPr>
      </w:pP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6718"/>
      </w:tblGrid>
      <w:tr w:rsidR="006F02D6" w:rsidTr="006F02D6">
        <w:tc>
          <w:tcPr>
            <w:tcW w:w="2214" w:type="dxa"/>
          </w:tcPr>
          <w:p w:rsidR="006F02D6" w:rsidRDefault="005A586C" w:rsidP="00F14F4F">
            <w:pPr>
              <w:tabs>
                <w:tab w:val="right" w:pos="2986"/>
              </w:tabs>
              <w:spacing w:before="288"/>
              <w:rPr>
                <w:i/>
                <w:iCs/>
                <w:spacing w:val="-4"/>
                <w:w w:val="105"/>
                <w:sz w:val="22"/>
                <w:szCs w:val="22"/>
              </w:rPr>
            </w:pPr>
            <w:r>
              <w:rPr>
                <w:i/>
                <w:iCs/>
                <w:spacing w:val="-4"/>
                <w:w w:val="105"/>
                <w:sz w:val="22"/>
                <w:szCs w:val="22"/>
              </w:rPr>
              <w:t>January 7, 2019</w:t>
            </w:r>
            <w:r w:rsidR="006F02D6" w:rsidRPr="00E21F0C">
              <w:rPr>
                <w:i/>
                <w:iCs/>
                <w:spacing w:val="-4"/>
                <w:w w:val="105"/>
                <w:sz w:val="22"/>
                <w:szCs w:val="22"/>
              </w:rPr>
              <w:t xml:space="preserve">                 </w:t>
            </w:r>
          </w:p>
        </w:tc>
        <w:tc>
          <w:tcPr>
            <w:tcW w:w="6718" w:type="dxa"/>
          </w:tcPr>
          <w:p w:rsidR="006F02D6" w:rsidRDefault="006F02D6" w:rsidP="00F14F4F">
            <w:pPr>
              <w:tabs>
                <w:tab w:val="right" w:pos="2986"/>
              </w:tabs>
              <w:spacing w:before="288"/>
              <w:rPr>
                <w:i/>
                <w:iCs/>
                <w:spacing w:val="-4"/>
                <w:w w:val="105"/>
                <w:sz w:val="22"/>
                <w:szCs w:val="22"/>
              </w:rPr>
            </w:pPr>
            <w:r w:rsidRPr="00E21F0C">
              <w:rPr>
                <w:i/>
                <w:iCs/>
                <w:spacing w:val="-4"/>
                <w:w w:val="105"/>
                <w:sz w:val="22"/>
                <w:szCs w:val="22"/>
              </w:rPr>
              <w:t>RFP issued</w:t>
            </w:r>
          </w:p>
        </w:tc>
      </w:tr>
      <w:tr w:rsidR="006F02D6" w:rsidTr="006F02D6">
        <w:tc>
          <w:tcPr>
            <w:tcW w:w="2214" w:type="dxa"/>
          </w:tcPr>
          <w:p w:rsidR="006F02D6" w:rsidRPr="006F02D6" w:rsidRDefault="005A586C" w:rsidP="00F14F4F">
            <w:pPr>
              <w:tabs>
                <w:tab w:val="right" w:pos="2986"/>
              </w:tabs>
              <w:spacing w:before="288"/>
              <w:rPr>
                <w:b/>
                <w:i/>
                <w:iCs/>
                <w:spacing w:val="-4"/>
                <w:w w:val="105"/>
                <w:sz w:val="20"/>
                <w:szCs w:val="22"/>
              </w:rPr>
            </w:pPr>
            <w:r>
              <w:rPr>
                <w:i/>
                <w:iCs/>
                <w:spacing w:val="-4"/>
                <w:w w:val="105"/>
                <w:sz w:val="20"/>
                <w:szCs w:val="22"/>
              </w:rPr>
              <w:t>February 11</w:t>
            </w:r>
            <w:r w:rsidR="00B50D1B">
              <w:rPr>
                <w:i/>
                <w:iCs/>
                <w:spacing w:val="-4"/>
                <w:w w:val="105"/>
                <w:sz w:val="20"/>
                <w:szCs w:val="22"/>
              </w:rPr>
              <w:t>, 2019</w:t>
            </w:r>
            <w:r w:rsidR="006F02D6" w:rsidRPr="006F02D6">
              <w:rPr>
                <w:i/>
                <w:iCs/>
                <w:spacing w:val="-4"/>
                <w:w w:val="105"/>
                <w:sz w:val="20"/>
                <w:szCs w:val="22"/>
              </w:rPr>
              <w:t xml:space="preserve">              </w:t>
            </w:r>
          </w:p>
        </w:tc>
        <w:tc>
          <w:tcPr>
            <w:tcW w:w="6718" w:type="dxa"/>
          </w:tcPr>
          <w:p w:rsidR="006F02D6" w:rsidRPr="006F02D6" w:rsidRDefault="006F02D6" w:rsidP="00F14F4F">
            <w:pPr>
              <w:tabs>
                <w:tab w:val="right" w:pos="2986"/>
              </w:tabs>
              <w:spacing w:before="288"/>
              <w:rPr>
                <w:i/>
                <w:iCs/>
                <w:spacing w:val="-4"/>
                <w:w w:val="105"/>
                <w:sz w:val="20"/>
                <w:szCs w:val="22"/>
              </w:rPr>
            </w:pPr>
            <w:r w:rsidRPr="006F02D6">
              <w:rPr>
                <w:i/>
                <w:iCs/>
                <w:spacing w:val="-4"/>
                <w:w w:val="105"/>
                <w:sz w:val="20"/>
                <w:szCs w:val="22"/>
              </w:rPr>
              <w:t>Proposals due by close of business</w:t>
            </w:r>
          </w:p>
        </w:tc>
      </w:tr>
      <w:tr w:rsidR="006F02D6" w:rsidTr="006F02D6">
        <w:tc>
          <w:tcPr>
            <w:tcW w:w="2214" w:type="dxa"/>
          </w:tcPr>
          <w:p w:rsidR="006F02D6" w:rsidRPr="006F02D6" w:rsidRDefault="005A586C" w:rsidP="00F14F4F">
            <w:pPr>
              <w:tabs>
                <w:tab w:val="right" w:pos="2986"/>
              </w:tabs>
              <w:spacing w:before="288"/>
              <w:rPr>
                <w:i/>
                <w:iCs/>
                <w:spacing w:val="-4"/>
                <w:w w:val="105"/>
                <w:sz w:val="20"/>
                <w:szCs w:val="22"/>
              </w:rPr>
            </w:pPr>
            <w:r>
              <w:rPr>
                <w:i/>
                <w:iCs/>
                <w:spacing w:val="-4"/>
                <w:w w:val="105"/>
                <w:sz w:val="20"/>
                <w:szCs w:val="22"/>
              </w:rPr>
              <w:t>February 25 &amp; 26</w:t>
            </w:r>
            <w:r w:rsidR="00B50D1B">
              <w:rPr>
                <w:i/>
                <w:iCs/>
                <w:spacing w:val="-4"/>
                <w:w w:val="105"/>
                <w:sz w:val="20"/>
                <w:szCs w:val="22"/>
              </w:rPr>
              <w:t>, 2019</w:t>
            </w:r>
            <w:r w:rsidR="006F02D6" w:rsidRPr="006F02D6">
              <w:rPr>
                <w:i/>
                <w:iCs/>
                <w:spacing w:val="-4"/>
                <w:w w:val="105"/>
                <w:sz w:val="20"/>
                <w:szCs w:val="22"/>
              </w:rPr>
              <w:t xml:space="preserve">        </w:t>
            </w:r>
          </w:p>
        </w:tc>
        <w:tc>
          <w:tcPr>
            <w:tcW w:w="6718" w:type="dxa"/>
          </w:tcPr>
          <w:p w:rsidR="006F02D6" w:rsidRPr="006F02D6" w:rsidRDefault="006F02D6" w:rsidP="00F14F4F">
            <w:pPr>
              <w:tabs>
                <w:tab w:val="right" w:pos="2986"/>
              </w:tabs>
              <w:spacing w:before="288"/>
              <w:rPr>
                <w:i/>
                <w:iCs/>
                <w:spacing w:val="-4"/>
                <w:w w:val="105"/>
                <w:sz w:val="20"/>
                <w:szCs w:val="22"/>
              </w:rPr>
            </w:pPr>
            <w:r w:rsidRPr="006F02D6">
              <w:rPr>
                <w:i/>
                <w:w w:val="105"/>
                <w:sz w:val="20"/>
                <w:szCs w:val="22"/>
              </w:rPr>
              <w:t>Presentations to Crosby Scholar Selection Committee</w:t>
            </w:r>
          </w:p>
        </w:tc>
      </w:tr>
      <w:tr w:rsidR="006F02D6" w:rsidTr="006F02D6">
        <w:tc>
          <w:tcPr>
            <w:tcW w:w="2214" w:type="dxa"/>
          </w:tcPr>
          <w:p w:rsidR="006F02D6" w:rsidRPr="006F02D6" w:rsidRDefault="005A586C" w:rsidP="00F14F4F">
            <w:pPr>
              <w:tabs>
                <w:tab w:val="right" w:pos="2986"/>
              </w:tabs>
              <w:spacing w:before="288"/>
              <w:rPr>
                <w:i/>
                <w:iCs/>
                <w:spacing w:val="-4"/>
                <w:w w:val="105"/>
                <w:sz w:val="20"/>
                <w:szCs w:val="22"/>
              </w:rPr>
            </w:pPr>
            <w:r>
              <w:rPr>
                <w:i/>
                <w:iCs/>
                <w:w w:val="105"/>
                <w:sz w:val="20"/>
                <w:szCs w:val="22"/>
              </w:rPr>
              <w:lastRenderedPageBreak/>
              <w:t>March 1</w:t>
            </w:r>
            <w:r w:rsidR="006F02D6">
              <w:rPr>
                <w:i/>
                <w:iCs/>
                <w:w w:val="105"/>
                <w:sz w:val="20"/>
                <w:szCs w:val="22"/>
              </w:rPr>
              <w:t>, 2019</w:t>
            </w:r>
            <w:r w:rsidR="006F02D6" w:rsidRPr="006F02D6">
              <w:rPr>
                <w:i/>
                <w:iCs/>
                <w:w w:val="105"/>
                <w:sz w:val="20"/>
                <w:szCs w:val="22"/>
              </w:rPr>
              <w:t xml:space="preserve">         </w:t>
            </w:r>
          </w:p>
        </w:tc>
        <w:tc>
          <w:tcPr>
            <w:tcW w:w="6718" w:type="dxa"/>
          </w:tcPr>
          <w:p w:rsidR="006F02D6" w:rsidRPr="006F02D6" w:rsidRDefault="006F02D6" w:rsidP="00F14F4F">
            <w:pPr>
              <w:tabs>
                <w:tab w:val="right" w:pos="2986"/>
              </w:tabs>
              <w:spacing w:before="288"/>
              <w:rPr>
                <w:i/>
                <w:iCs/>
                <w:spacing w:val="-4"/>
                <w:w w:val="105"/>
                <w:sz w:val="20"/>
                <w:szCs w:val="22"/>
              </w:rPr>
            </w:pPr>
            <w:r w:rsidRPr="006F02D6">
              <w:rPr>
                <w:i/>
                <w:w w:val="105"/>
                <w:sz w:val="20"/>
                <w:szCs w:val="22"/>
              </w:rPr>
              <w:t>Presenters notified of decision by letter</w:t>
            </w:r>
          </w:p>
        </w:tc>
      </w:tr>
      <w:tr w:rsidR="006F02D6" w:rsidTr="006F02D6">
        <w:tc>
          <w:tcPr>
            <w:tcW w:w="2214" w:type="dxa"/>
          </w:tcPr>
          <w:p w:rsidR="006F02D6" w:rsidRPr="006F02D6" w:rsidRDefault="005A586C" w:rsidP="00F14F4F">
            <w:pPr>
              <w:tabs>
                <w:tab w:val="right" w:pos="2986"/>
              </w:tabs>
              <w:spacing w:before="288"/>
              <w:rPr>
                <w:i/>
                <w:iCs/>
                <w:w w:val="105"/>
                <w:sz w:val="20"/>
                <w:szCs w:val="22"/>
              </w:rPr>
            </w:pPr>
            <w:r>
              <w:rPr>
                <w:i/>
                <w:iCs/>
                <w:spacing w:val="-4"/>
                <w:w w:val="105"/>
                <w:sz w:val="20"/>
                <w:szCs w:val="22"/>
              </w:rPr>
              <w:t>March 4</w:t>
            </w:r>
            <w:r w:rsidR="006F02D6">
              <w:rPr>
                <w:i/>
                <w:iCs/>
                <w:spacing w:val="-4"/>
                <w:w w:val="105"/>
                <w:sz w:val="20"/>
                <w:szCs w:val="22"/>
              </w:rPr>
              <w:t>, 2019</w:t>
            </w:r>
            <w:r w:rsidR="006F02D6" w:rsidRPr="006F02D6">
              <w:rPr>
                <w:i/>
                <w:iCs/>
                <w:spacing w:val="-4"/>
                <w:w w:val="105"/>
                <w:sz w:val="20"/>
                <w:szCs w:val="22"/>
              </w:rPr>
              <w:t xml:space="preserve">                 </w:t>
            </w:r>
          </w:p>
        </w:tc>
        <w:tc>
          <w:tcPr>
            <w:tcW w:w="6718" w:type="dxa"/>
          </w:tcPr>
          <w:p w:rsidR="006F02D6" w:rsidRPr="006F02D6" w:rsidRDefault="006F02D6" w:rsidP="006F02D6">
            <w:pPr>
              <w:tabs>
                <w:tab w:val="right" w:pos="6505"/>
              </w:tabs>
              <w:spacing w:before="252"/>
              <w:rPr>
                <w:i/>
                <w:w w:val="105"/>
                <w:sz w:val="20"/>
                <w:szCs w:val="22"/>
              </w:rPr>
            </w:pPr>
            <w:r w:rsidRPr="006F02D6">
              <w:rPr>
                <w:i/>
                <w:w w:val="105"/>
                <w:sz w:val="20"/>
                <w:szCs w:val="22"/>
              </w:rPr>
              <w:t>Campaign planning with staff and Board begins</w:t>
            </w:r>
          </w:p>
        </w:tc>
      </w:tr>
      <w:tr w:rsidR="006F02D6" w:rsidTr="006F02D6">
        <w:tc>
          <w:tcPr>
            <w:tcW w:w="2214" w:type="dxa"/>
          </w:tcPr>
          <w:p w:rsidR="006F02D6" w:rsidRPr="006F02D6" w:rsidRDefault="006F02D6" w:rsidP="00F14F4F">
            <w:pPr>
              <w:tabs>
                <w:tab w:val="right" w:pos="2986"/>
              </w:tabs>
              <w:spacing w:before="288"/>
              <w:rPr>
                <w:i/>
                <w:iCs/>
                <w:spacing w:val="-4"/>
                <w:w w:val="105"/>
                <w:sz w:val="20"/>
                <w:szCs w:val="22"/>
              </w:rPr>
            </w:pPr>
            <w:r w:rsidRPr="006F02D6">
              <w:rPr>
                <w:i/>
                <w:iCs/>
                <w:spacing w:val="-4"/>
                <w:w w:val="105"/>
                <w:sz w:val="20"/>
                <w:szCs w:val="22"/>
              </w:rPr>
              <w:t>March 14, 2019</w:t>
            </w:r>
          </w:p>
        </w:tc>
        <w:tc>
          <w:tcPr>
            <w:tcW w:w="6718" w:type="dxa"/>
          </w:tcPr>
          <w:p w:rsidR="006F02D6" w:rsidRPr="006F02D6" w:rsidRDefault="006F02D6" w:rsidP="006F02D6">
            <w:pPr>
              <w:tabs>
                <w:tab w:val="right" w:pos="7042"/>
              </w:tabs>
              <w:spacing w:before="252"/>
              <w:rPr>
                <w:i/>
                <w:w w:val="105"/>
                <w:sz w:val="20"/>
                <w:szCs w:val="22"/>
              </w:rPr>
            </w:pPr>
            <w:r w:rsidRPr="006F02D6">
              <w:rPr>
                <w:i/>
                <w:w w:val="105"/>
                <w:sz w:val="20"/>
                <w:szCs w:val="22"/>
              </w:rPr>
              <w:t>Presentation of campaign plans to Board of Directors. Approval by Board for endowment campaign.</w:t>
            </w:r>
          </w:p>
        </w:tc>
      </w:tr>
      <w:tr w:rsidR="006F02D6" w:rsidTr="006F02D6">
        <w:tc>
          <w:tcPr>
            <w:tcW w:w="2214" w:type="dxa"/>
          </w:tcPr>
          <w:p w:rsidR="006F02D6" w:rsidRPr="006F02D6" w:rsidRDefault="006F02D6" w:rsidP="00F14F4F">
            <w:pPr>
              <w:tabs>
                <w:tab w:val="right" w:pos="2986"/>
              </w:tabs>
              <w:spacing w:before="288"/>
              <w:rPr>
                <w:i/>
                <w:iCs/>
                <w:spacing w:val="-4"/>
                <w:w w:val="105"/>
                <w:sz w:val="20"/>
                <w:szCs w:val="22"/>
              </w:rPr>
            </w:pPr>
            <w:r w:rsidRPr="006F02D6">
              <w:rPr>
                <w:i/>
                <w:iCs/>
                <w:spacing w:val="-4"/>
                <w:w w:val="105"/>
                <w:sz w:val="20"/>
                <w:szCs w:val="22"/>
              </w:rPr>
              <w:t>September 1, 2019</w:t>
            </w:r>
          </w:p>
        </w:tc>
        <w:tc>
          <w:tcPr>
            <w:tcW w:w="6718" w:type="dxa"/>
          </w:tcPr>
          <w:p w:rsidR="006F02D6" w:rsidRPr="006F02D6" w:rsidRDefault="006F02D6" w:rsidP="006F02D6">
            <w:pPr>
              <w:tabs>
                <w:tab w:val="right" w:pos="7042"/>
              </w:tabs>
              <w:spacing w:before="252"/>
              <w:rPr>
                <w:i/>
                <w:w w:val="105"/>
                <w:sz w:val="20"/>
                <w:szCs w:val="22"/>
              </w:rPr>
            </w:pPr>
            <w:r w:rsidRPr="006F02D6">
              <w:rPr>
                <w:i/>
                <w:w w:val="105"/>
                <w:sz w:val="20"/>
                <w:szCs w:val="22"/>
              </w:rPr>
              <w:t>Campaign launch.</w:t>
            </w:r>
          </w:p>
        </w:tc>
      </w:tr>
    </w:tbl>
    <w:p w:rsidR="00F14F4F" w:rsidRPr="0058696A" w:rsidRDefault="00F14F4F" w:rsidP="00F14F4F">
      <w:pPr>
        <w:spacing w:before="468"/>
        <w:rPr>
          <w:b/>
          <w:bCs/>
          <w:w w:val="105"/>
          <w:sz w:val="22"/>
          <w:szCs w:val="22"/>
        </w:rPr>
      </w:pPr>
      <w:r w:rsidRPr="0058696A">
        <w:rPr>
          <w:b/>
          <w:bCs/>
          <w:w w:val="105"/>
          <w:sz w:val="22"/>
          <w:szCs w:val="22"/>
        </w:rPr>
        <w:t>PROPOSAL FORMAT AND REQUIREMENTS</w:t>
      </w:r>
    </w:p>
    <w:p w:rsidR="00F14F4F" w:rsidRPr="00E21F0C" w:rsidRDefault="00F14F4F" w:rsidP="00940A32">
      <w:pPr>
        <w:spacing w:before="468"/>
        <w:rPr>
          <w:spacing w:val="-3"/>
          <w:w w:val="105"/>
          <w:sz w:val="22"/>
          <w:szCs w:val="22"/>
        </w:rPr>
      </w:pPr>
      <w:r w:rsidRPr="0058696A">
        <w:rPr>
          <w:spacing w:val="1"/>
          <w:w w:val="105"/>
          <w:sz w:val="22"/>
          <w:szCs w:val="22"/>
        </w:rPr>
        <w:t xml:space="preserve">Please address the following topics. You may submit additional information, but only </w:t>
      </w:r>
      <w:r w:rsidRPr="0058696A">
        <w:rPr>
          <w:spacing w:val="-1"/>
          <w:w w:val="105"/>
          <w:sz w:val="22"/>
          <w:szCs w:val="22"/>
        </w:rPr>
        <w:t xml:space="preserve">the proposal itself will be submitted initially to the Selection Committee. Other material </w:t>
      </w:r>
      <w:r w:rsidRPr="0058696A">
        <w:rPr>
          <w:w w:val="105"/>
          <w:sz w:val="22"/>
          <w:szCs w:val="22"/>
        </w:rPr>
        <w:t>will be supplied at their request.</w:t>
      </w:r>
      <w:r w:rsidRPr="0058696A">
        <w:rPr>
          <w:spacing w:val="1"/>
          <w:w w:val="105"/>
          <w:sz w:val="22"/>
          <w:szCs w:val="22"/>
        </w:rPr>
        <w:t xml:space="preserve"> Proposals addressed to Crosby Scholars Community Partnership, Mona Lovett, </w:t>
      </w:r>
      <w:r w:rsidRPr="0058696A">
        <w:rPr>
          <w:w w:val="105"/>
          <w:sz w:val="22"/>
          <w:szCs w:val="22"/>
        </w:rPr>
        <w:t xml:space="preserve">Executive Director, and 2701 University Parkway, Winston-Salem, NC 27105 or emailed to </w:t>
      </w:r>
      <w:r w:rsidRPr="0058696A">
        <w:rPr>
          <w:color w:val="0000FF"/>
          <w:spacing w:val="-3"/>
          <w:w w:val="110"/>
          <w:sz w:val="22"/>
          <w:szCs w:val="22"/>
          <w:u w:val="single"/>
        </w:rPr>
        <w:t>mwlovett@crosbyscholars.org</w:t>
      </w:r>
      <w:r w:rsidRPr="0058696A">
        <w:rPr>
          <w:spacing w:val="-3"/>
          <w:w w:val="105"/>
          <w:sz w:val="22"/>
          <w:szCs w:val="22"/>
        </w:rPr>
        <w:t xml:space="preserve"> will be received until 5:00 p.m. on </w:t>
      </w:r>
      <w:r w:rsidR="00AB1132">
        <w:rPr>
          <w:spacing w:val="-3"/>
          <w:w w:val="105"/>
          <w:sz w:val="22"/>
          <w:szCs w:val="22"/>
        </w:rPr>
        <w:t>January 7, 2019</w:t>
      </w:r>
      <w:r w:rsidRPr="0058696A">
        <w:rPr>
          <w:spacing w:val="-3"/>
          <w:w w:val="105"/>
          <w:sz w:val="22"/>
          <w:szCs w:val="22"/>
        </w:rPr>
        <w:t>.</w:t>
      </w:r>
    </w:p>
    <w:p w:rsidR="00F14F4F" w:rsidRPr="0058696A" w:rsidRDefault="00F14F4F" w:rsidP="00F14F4F">
      <w:pPr>
        <w:spacing w:line="216" w:lineRule="auto"/>
        <w:rPr>
          <w:b/>
          <w:bCs/>
          <w:w w:val="105"/>
          <w:sz w:val="22"/>
          <w:szCs w:val="22"/>
        </w:rPr>
      </w:pPr>
      <w:bookmarkStart w:id="0" w:name="_GoBack"/>
      <w:bookmarkEnd w:id="0"/>
    </w:p>
    <w:p w:rsidR="00F14F4F" w:rsidRPr="0058696A" w:rsidRDefault="00F14F4F" w:rsidP="00F14F4F">
      <w:pPr>
        <w:spacing w:line="216" w:lineRule="auto"/>
        <w:rPr>
          <w:b/>
          <w:bCs/>
          <w:w w:val="105"/>
          <w:sz w:val="22"/>
          <w:szCs w:val="22"/>
        </w:rPr>
      </w:pPr>
    </w:p>
    <w:p w:rsidR="00F14F4F" w:rsidRPr="0058696A" w:rsidRDefault="00F14F4F" w:rsidP="00F14F4F">
      <w:pPr>
        <w:spacing w:line="216" w:lineRule="auto"/>
        <w:rPr>
          <w:b/>
          <w:bCs/>
          <w:w w:val="105"/>
          <w:sz w:val="22"/>
          <w:szCs w:val="22"/>
        </w:rPr>
      </w:pPr>
      <w:r w:rsidRPr="0058696A">
        <w:rPr>
          <w:b/>
          <w:bCs/>
          <w:w w:val="105"/>
          <w:sz w:val="22"/>
          <w:szCs w:val="22"/>
        </w:rPr>
        <w:t>BACKGROUND</w:t>
      </w:r>
    </w:p>
    <w:p w:rsidR="00F14F4F" w:rsidRPr="0058696A" w:rsidRDefault="00F14F4F" w:rsidP="00F14F4F">
      <w:pPr>
        <w:numPr>
          <w:ilvl w:val="0"/>
          <w:numId w:val="1"/>
        </w:numPr>
        <w:tabs>
          <w:tab w:val="clear" w:pos="432"/>
          <w:tab w:val="num" w:pos="792"/>
        </w:tabs>
        <w:spacing w:before="216"/>
        <w:ind w:left="432"/>
        <w:rPr>
          <w:w w:val="105"/>
          <w:sz w:val="22"/>
          <w:szCs w:val="22"/>
        </w:rPr>
      </w:pPr>
      <w:r w:rsidRPr="0058696A">
        <w:rPr>
          <w:w w:val="105"/>
          <w:sz w:val="22"/>
          <w:szCs w:val="22"/>
        </w:rPr>
        <w:t>Service</w:t>
      </w:r>
      <w:r w:rsidR="00556827">
        <w:rPr>
          <w:w w:val="105"/>
          <w:sz w:val="22"/>
          <w:szCs w:val="22"/>
        </w:rPr>
        <w:t xml:space="preserve">s provided by you relative to an endowment </w:t>
      </w:r>
      <w:r w:rsidRPr="0058696A">
        <w:rPr>
          <w:w w:val="105"/>
          <w:sz w:val="22"/>
          <w:szCs w:val="22"/>
        </w:rPr>
        <w:t>campaign.</w:t>
      </w:r>
    </w:p>
    <w:p w:rsidR="006F02D6" w:rsidRDefault="00F14F4F" w:rsidP="006F02D6">
      <w:pPr>
        <w:numPr>
          <w:ilvl w:val="0"/>
          <w:numId w:val="1"/>
        </w:numPr>
        <w:tabs>
          <w:tab w:val="clear" w:pos="432"/>
          <w:tab w:val="num" w:pos="792"/>
        </w:tabs>
        <w:ind w:left="432"/>
        <w:rPr>
          <w:w w:val="105"/>
          <w:sz w:val="22"/>
          <w:szCs w:val="22"/>
        </w:rPr>
      </w:pPr>
      <w:r w:rsidRPr="0058696A">
        <w:rPr>
          <w:w w:val="105"/>
          <w:sz w:val="22"/>
          <w:szCs w:val="22"/>
        </w:rPr>
        <w:t>Experience with similar projects (type of organization, size of community, etc.)</w:t>
      </w:r>
    </w:p>
    <w:p w:rsidR="006F02D6" w:rsidRDefault="006F02D6" w:rsidP="006F02D6">
      <w:pPr>
        <w:ind w:left="432"/>
        <w:rPr>
          <w:w w:val="105"/>
          <w:sz w:val="22"/>
          <w:szCs w:val="22"/>
        </w:rPr>
      </w:pPr>
    </w:p>
    <w:p w:rsidR="00F14F4F" w:rsidRPr="006F02D6" w:rsidRDefault="00F14F4F" w:rsidP="006F02D6">
      <w:pPr>
        <w:rPr>
          <w:w w:val="105"/>
          <w:sz w:val="22"/>
          <w:szCs w:val="22"/>
        </w:rPr>
      </w:pPr>
      <w:r w:rsidRPr="006F02D6">
        <w:rPr>
          <w:b/>
          <w:bCs/>
          <w:spacing w:val="1"/>
          <w:w w:val="105"/>
          <w:sz w:val="22"/>
          <w:szCs w:val="22"/>
        </w:rPr>
        <w:t>ADMINISTRATION, ORGANIZATION, PRICING &amp; STAFFING</w:t>
      </w:r>
    </w:p>
    <w:p w:rsidR="00F14F4F" w:rsidRPr="0058696A" w:rsidRDefault="00F14F4F" w:rsidP="00F14F4F">
      <w:pPr>
        <w:numPr>
          <w:ilvl w:val="0"/>
          <w:numId w:val="1"/>
        </w:numPr>
        <w:tabs>
          <w:tab w:val="clear" w:pos="432"/>
          <w:tab w:val="num" w:pos="792"/>
        </w:tabs>
        <w:spacing w:before="216"/>
        <w:ind w:left="864" w:right="936" w:hanging="432"/>
        <w:rPr>
          <w:w w:val="105"/>
          <w:sz w:val="22"/>
          <w:szCs w:val="22"/>
        </w:rPr>
      </w:pPr>
      <w:r w:rsidRPr="0058696A">
        <w:rPr>
          <w:spacing w:val="-5"/>
          <w:w w:val="105"/>
          <w:sz w:val="22"/>
          <w:szCs w:val="22"/>
        </w:rPr>
        <w:t xml:space="preserve">Describe your campaign process. What distinguishes your processes and </w:t>
      </w:r>
      <w:r w:rsidRPr="0058696A">
        <w:rPr>
          <w:w w:val="105"/>
          <w:sz w:val="22"/>
          <w:szCs w:val="22"/>
        </w:rPr>
        <w:t>approach from those of others?</w:t>
      </w:r>
    </w:p>
    <w:p w:rsidR="00F14F4F" w:rsidRPr="0058696A" w:rsidRDefault="00F14F4F" w:rsidP="00F14F4F">
      <w:pPr>
        <w:numPr>
          <w:ilvl w:val="0"/>
          <w:numId w:val="1"/>
        </w:numPr>
        <w:tabs>
          <w:tab w:val="clear" w:pos="432"/>
          <w:tab w:val="num" w:pos="792"/>
        </w:tabs>
        <w:ind w:left="864" w:hanging="432"/>
        <w:rPr>
          <w:w w:val="105"/>
          <w:sz w:val="22"/>
          <w:szCs w:val="22"/>
        </w:rPr>
      </w:pPr>
      <w:r w:rsidRPr="0058696A">
        <w:rPr>
          <w:w w:val="105"/>
          <w:sz w:val="22"/>
          <w:szCs w:val="22"/>
        </w:rPr>
        <w:t>Provide a proposed implementation schedule.</w:t>
      </w:r>
    </w:p>
    <w:p w:rsidR="00F14F4F" w:rsidRPr="0058696A" w:rsidRDefault="00F14F4F" w:rsidP="00F14F4F">
      <w:pPr>
        <w:numPr>
          <w:ilvl w:val="0"/>
          <w:numId w:val="1"/>
        </w:numPr>
        <w:tabs>
          <w:tab w:val="clear" w:pos="432"/>
          <w:tab w:val="num" w:pos="792"/>
        </w:tabs>
        <w:ind w:left="864" w:hanging="432"/>
        <w:rPr>
          <w:w w:val="105"/>
          <w:sz w:val="22"/>
          <w:szCs w:val="22"/>
        </w:rPr>
      </w:pPr>
      <w:r w:rsidRPr="0058696A">
        <w:rPr>
          <w:w w:val="105"/>
          <w:sz w:val="22"/>
          <w:szCs w:val="22"/>
        </w:rPr>
        <w:t>What information and recommendations will be included in the campaign plan?</w:t>
      </w:r>
    </w:p>
    <w:p w:rsidR="00F14F4F" w:rsidRPr="0058696A" w:rsidRDefault="00F14F4F" w:rsidP="00F14F4F">
      <w:pPr>
        <w:numPr>
          <w:ilvl w:val="0"/>
          <w:numId w:val="1"/>
        </w:numPr>
        <w:tabs>
          <w:tab w:val="clear" w:pos="432"/>
          <w:tab w:val="num" w:pos="792"/>
        </w:tabs>
        <w:ind w:left="864" w:right="720" w:hanging="432"/>
        <w:rPr>
          <w:w w:val="105"/>
          <w:sz w:val="22"/>
          <w:szCs w:val="22"/>
        </w:rPr>
      </w:pPr>
      <w:r w:rsidRPr="0058696A">
        <w:rPr>
          <w:spacing w:val="-5"/>
          <w:w w:val="105"/>
          <w:sz w:val="22"/>
          <w:szCs w:val="22"/>
        </w:rPr>
        <w:t xml:space="preserve">What will you charge to conduct this campaign? </w:t>
      </w:r>
    </w:p>
    <w:p w:rsidR="00F14F4F" w:rsidRPr="0058696A" w:rsidRDefault="00F14F4F" w:rsidP="00F14F4F">
      <w:pPr>
        <w:numPr>
          <w:ilvl w:val="0"/>
          <w:numId w:val="1"/>
        </w:numPr>
        <w:tabs>
          <w:tab w:val="clear" w:pos="432"/>
          <w:tab w:val="num" w:pos="792"/>
        </w:tabs>
        <w:ind w:left="864" w:hanging="432"/>
        <w:rPr>
          <w:w w:val="105"/>
          <w:sz w:val="22"/>
          <w:szCs w:val="22"/>
        </w:rPr>
      </w:pPr>
      <w:r w:rsidRPr="0058696A">
        <w:rPr>
          <w:w w:val="105"/>
          <w:sz w:val="22"/>
          <w:szCs w:val="22"/>
        </w:rPr>
        <w:t>What is the consultant’s role and responsibilities during the campaign?</w:t>
      </w:r>
    </w:p>
    <w:p w:rsidR="00F14F4F" w:rsidRPr="0058696A" w:rsidRDefault="00F14F4F" w:rsidP="00F14F4F">
      <w:pPr>
        <w:numPr>
          <w:ilvl w:val="0"/>
          <w:numId w:val="1"/>
        </w:numPr>
        <w:tabs>
          <w:tab w:val="clear" w:pos="432"/>
          <w:tab w:val="num" w:pos="792"/>
        </w:tabs>
        <w:ind w:left="864" w:right="72" w:hanging="432"/>
        <w:rPr>
          <w:w w:val="105"/>
          <w:sz w:val="22"/>
          <w:szCs w:val="22"/>
        </w:rPr>
      </w:pPr>
      <w:r w:rsidRPr="0058696A">
        <w:rPr>
          <w:spacing w:val="1"/>
          <w:w w:val="105"/>
          <w:sz w:val="22"/>
          <w:szCs w:val="22"/>
        </w:rPr>
        <w:t xml:space="preserve">What are your expectations of our organization’s board and staff during the </w:t>
      </w:r>
      <w:r w:rsidRPr="0058696A">
        <w:rPr>
          <w:spacing w:val="-2"/>
          <w:w w:val="105"/>
          <w:sz w:val="22"/>
          <w:szCs w:val="22"/>
        </w:rPr>
        <w:t xml:space="preserve">campaign process? Provide information regarding the resources and involvement </w:t>
      </w:r>
      <w:r w:rsidRPr="0058696A">
        <w:rPr>
          <w:w w:val="105"/>
          <w:sz w:val="22"/>
          <w:szCs w:val="22"/>
        </w:rPr>
        <w:t>that you will require from us.</w:t>
      </w:r>
    </w:p>
    <w:p w:rsidR="006F02D6" w:rsidRPr="00D6551E" w:rsidRDefault="00F14F4F" w:rsidP="00D6551E">
      <w:pPr>
        <w:numPr>
          <w:ilvl w:val="0"/>
          <w:numId w:val="1"/>
        </w:numPr>
        <w:tabs>
          <w:tab w:val="clear" w:pos="432"/>
          <w:tab w:val="num" w:pos="792"/>
        </w:tabs>
        <w:spacing w:before="36"/>
        <w:ind w:left="864" w:hanging="432"/>
        <w:rPr>
          <w:w w:val="105"/>
          <w:sz w:val="22"/>
          <w:szCs w:val="22"/>
        </w:rPr>
      </w:pPr>
      <w:r w:rsidRPr="0058696A">
        <w:rPr>
          <w:w w:val="105"/>
          <w:sz w:val="22"/>
          <w:szCs w:val="22"/>
        </w:rPr>
        <w:t>Provide any other services that may be considered as an added value to the Crosby Scholars Program.</w:t>
      </w:r>
    </w:p>
    <w:p w:rsidR="00F14F4F" w:rsidRPr="0058696A" w:rsidRDefault="00F14F4F" w:rsidP="00F14F4F">
      <w:pPr>
        <w:spacing w:before="504" w:line="216" w:lineRule="auto"/>
        <w:ind w:left="72"/>
        <w:rPr>
          <w:b/>
          <w:bCs/>
          <w:w w:val="105"/>
          <w:sz w:val="22"/>
          <w:szCs w:val="22"/>
        </w:rPr>
      </w:pPr>
      <w:r w:rsidRPr="0058696A">
        <w:rPr>
          <w:b/>
          <w:bCs/>
          <w:w w:val="105"/>
          <w:sz w:val="22"/>
          <w:szCs w:val="22"/>
        </w:rPr>
        <w:t>TRACK RECORD AND REFERENCES</w:t>
      </w:r>
    </w:p>
    <w:p w:rsidR="00F14F4F" w:rsidRPr="0058696A" w:rsidRDefault="00F14F4F" w:rsidP="00F14F4F">
      <w:pPr>
        <w:numPr>
          <w:ilvl w:val="0"/>
          <w:numId w:val="1"/>
        </w:numPr>
        <w:tabs>
          <w:tab w:val="clear" w:pos="432"/>
          <w:tab w:val="num" w:pos="792"/>
        </w:tabs>
        <w:spacing w:before="252"/>
        <w:ind w:left="432"/>
        <w:rPr>
          <w:w w:val="105"/>
          <w:sz w:val="22"/>
          <w:szCs w:val="22"/>
        </w:rPr>
      </w:pPr>
      <w:r w:rsidRPr="0058696A">
        <w:rPr>
          <w:w w:val="105"/>
          <w:sz w:val="22"/>
          <w:szCs w:val="22"/>
        </w:rPr>
        <w:t>Please provide us with a client list within the past five years.</w:t>
      </w:r>
    </w:p>
    <w:p w:rsidR="00F14F4F" w:rsidRPr="0058696A" w:rsidRDefault="00F14F4F" w:rsidP="00F14F4F">
      <w:pPr>
        <w:numPr>
          <w:ilvl w:val="0"/>
          <w:numId w:val="1"/>
        </w:numPr>
        <w:tabs>
          <w:tab w:val="clear" w:pos="432"/>
          <w:tab w:val="num" w:pos="792"/>
        </w:tabs>
        <w:ind w:left="864" w:right="432" w:hanging="432"/>
        <w:rPr>
          <w:w w:val="105"/>
          <w:sz w:val="22"/>
          <w:szCs w:val="22"/>
        </w:rPr>
      </w:pPr>
      <w:r w:rsidRPr="0058696A">
        <w:rPr>
          <w:spacing w:val="-4"/>
          <w:w w:val="105"/>
          <w:sz w:val="22"/>
          <w:szCs w:val="22"/>
        </w:rPr>
        <w:t xml:space="preserve">Are you presently doing any work in the Triad area? If so, who and </w:t>
      </w:r>
      <w:r w:rsidRPr="0058696A">
        <w:rPr>
          <w:spacing w:val="-1"/>
          <w:w w:val="105"/>
          <w:sz w:val="22"/>
          <w:szCs w:val="22"/>
        </w:rPr>
        <w:t xml:space="preserve">where? What makes you “right” for us, and better than other individuals we </w:t>
      </w:r>
      <w:r w:rsidRPr="0058696A">
        <w:rPr>
          <w:w w:val="105"/>
          <w:sz w:val="22"/>
          <w:szCs w:val="22"/>
        </w:rPr>
        <w:t>could select?</w:t>
      </w:r>
    </w:p>
    <w:p w:rsidR="00F14F4F" w:rsidRPr="0058696A" w:rsidRDefault="00F14F4F" w:rsidP="00F14F4F">
      <w:pPr>
        <w:numPr>
          <w:ilvl w:val="0"/>
          <w:numId w:val="1"/>
        </w:numPr>
        <w:tabs>
          <w:tab w:val="clear" w:pos="432"/>
          <w:tab w:val="num" w:pos="792"/>
        </w:tabs>
        <w:ind w:left="864" w:right="1512" w:hanging="432"/>
        <w:rPr>
          <w:w w:val="105"/>
          <w:sz w:val="22"/>
          <w:szCs w:val="22"/>
        </w:rPr>
      </w:pPr>
      <w:r w:rsidRPr="0058696A">
        <w:rPr>
          <w:spacing w:val="-5"/>
          <w:w w:val="105"/>
          <w:sz w:val="22"/>
          <w:szCs w:val="22"/>
        </w:rPr>
        <w:t xml:space="preserve">Provide information regarding your knowledge/experience of/with </w:t>
      </w:r>
      <w:r w:rsidRPr="0058696A">
        <w:rPr>
          <w:w w:val="105"/>
          <w:sz w:val="22"/>
          <w:szCs w:val="22"/>
        </w:rPr>
        <w:t>educational non-profits.</w:t>
      </w:r>
    </w:p>
    <w:p w:rsidR="00F14F4F" w:rsidRPr="0058696A" w:rsidRDefault="00F14F4F" w:rsidP="00F14F4F">
      <w:pPr>
        <w:numPr>
          <w:ilvl w:val="0"/>
          <w:numId w:val="1"/>
        </w:numPr>
        <w:tabs>
          <w:tab w:val="clear" w:pos="432"/>
          <w:tab w:val="num" w:pos="792"/>
        </w:tabs>
        <w:spacing w:before="36"/>
        <w:ind w:left="864" w:right="504" w:hanging="432"/>
        <w:rPr>
          <w:w w:val="105"/>
          <w:sz w:val="22"/>
          <w:szCs w:val="22"/>
        </w:rPr>
      </w:pPr>
      <w:r w:rsidRPr="0058696A">
        <w:rPr>
          <w:spacing w:val="-3"/>
          <w:w w:val="105"/>
          <w:sz w:val="22"/>
          <w:szCs w:val="22"/>
        </w:rPr>
        <w:t xml:space="preserve">Please provide us with three client references we can contact including name, </w:t>
      </w:r>
      <w:r w:rsidRPr="0058696A">
        <w:rPr>
          <w:w w:val="105"/>
          <w:sz w:val="22"/>
          <w:szCs w:val="22"/>
        </w:rPr>
        <w:t>title, organization and telephone number.</w:t>
      </w:r>
    </w:p>
    <w:p w:rsidR="00F14F4F" w:rsidRPr="0058696A" w:rsidRDefault="00F14F4F" w:rsidP="00F14F4F">
      <w:pPr>
        <w:numPr>
          <w:ilvl w:val="0"/>
          <w:numId w:val="1"/>
        </w:numPr>
        <w:tabs>
          <w:tab w:val="clear" w:pos="432"/>
          <w:tab w:val="num" w:pos="792"/>
        </w:tabs>
        <w:ind w:left="864" w:hanging="432"/>
        <w:rPr>
          <w:w w:val="105"/>
          <w:sz w:val="22"/>
          <w:szCs w:val="22"/>
        </w:rPr>
      </w:pPr>
      <w:r w:rsidRPr="0058696A">
        <w:rPr>
          <w:w w:val="105"/>
          <w:sz w:val="22"/>
          <w:szCs w:val="22"/>
        </w:rPr>
        <w:t>Provide a sample of previous work related to carrying out an endowment campaign.</w:t>
      </w:r>
    </w:p>
    <w:p w:rsidR="00F14F4F" w:rsidRPr="0058696A" w:rsidRDefault="00F14F4F" w:rsidP="00F14F4F">
      <w:pPr>
        <w:rPr>
          <w:b/>
          <w:bCs/>
          <w:w w:val="105"/>
          <w:sz w:val="22"/>
          <w:szCs w:val="22"/>
        </w:rPr>
      </w:pPr>
    </w:p>
    <w:p w:rsidR="00F14F4F" w:rsidRPr="0058696A" w:rsidRDefault="00F14F4F" w:rsidP="00F14F4F">
      <w:pPr>
        <w:rPr>
          <w:w w:val="105"/>
          <w:sz w:val="22"/>
          <w:szCs w:val="22"/>
        </w:rPr>
      </w:pPr>
      <w:r w:rsidRPr="0058696A">
        <w:rPr>
          <w:b/>
          <w:bCs/>
          <w:w w:val="105"/>
          <w:sz w:val="22"/>
          <w:szCs w:val="22"/>
        </w:rPr>
        <w:t>STAFF DEVELOPMENT</w:t>
      </w:r>
    </w:p>
    <w:p w:rsidR="00F14F4F" w:rsidRPr="0058696A" w:rsidRDefault="00F14F4F" w:rsidP="00F14F4F">
      <w:pPr>
        <w:spacing w:before="252"/>
        <w:ind w:left="72" w:right="792"/>
        <w:rPr>
          <w:w w:val="105"/>
          <w:sz w:val="22"/>
          <w:szCs w:val="22"/>
        </w:rPr>
      </w:pPr>
      <w:r w:rsidRPr="0058696A">
        <w:rPr>
          <w:spacing w:val="-5"/>
          <w:w w:val="105"/>
          <w:sz w:val="22"/>
          <w:szCs w:val="22"/>
        </w:rPr>
        <w:t xml:space="preserve">Staff development is always a highly valued objective of Crosby Scholar and we view this </w:t>
      </w:r>
      <w:r w:rsidRPr="0058696A">
        <w:rPr>
          <w:spacing w:val="-2"/>
          <w:w w:val="105"/>
          <w:sz w:val="22"/>
          <w:szCs w:val="22"/>
        </w:rPr>
        <w:t xml:space="preserve">campaign as an excellent learning vehicle for our Board, staff and development </w:t>
      </w:r>
      <w:r w:rsidRPr="0058696A">
        <w:rPr>
          <w:w w:val="105"/>
          <w:sz w:val="22"/>
          <w:szCs w:val="22"/>
        </w:rPr>
        <w:t>professionals.</w:t>
      </w:r>
    </w:p>
    <w:p w:rsidR="00F14F4F" w:rsidRPr="0058696A" w:rsidRDefault="00F14F4F" w:rsidP="00F14F4F">
      <w:pPr>
        <w:numPr>
          <w:ilvl w:val="0"/>
          <w:numId w:val="1"/>
        </w:numPr>
        <w:tabs>
          <w:tab w:val="clear" w:pos="432"/>
          <w:tab w:val="num" w:pos="792"/>
        </w:tabs>
        <w:spacing w:before="252"/>
        <w:ind w:left="864" w:right="432" w:hanging="432"/>
        <w:rPr>
          <w:w w:val="105"/>
          <w:sz w:val="22"/>
          <w:szCs w:val="22"/>
        </w:rPr>
      </w:pPr>
      <w:r w:rsidRPr="0058696A">
        <w:rPr>
          <w:spacing w:val="-5"/>
          <w:w w:val="105"/>
          <w:sz w:val="22"/>
          <w:szCs w:val="22"/>
        </w:rPr>
        <w:lastRenderedPageBreak/>
        <w:t xml:space="preserve">If we retained you for the campaign, would you be willing to offer your advice, </w:t>
      </w:r>
      <w:r w:rsidRPr="0058696A">
        <w:rPr>
          <w:w w:val="105"/>
          <w:sz w:val="22"/>
          <w:szCs w:val="22"/>
        </w:rPr>
        <w:t>guidance and assistance to our staff to help them with other fundraising activities?</w:t>
      </w:r>
    </w:p>
    <w:p w:rsidR="00F14F4F" w:rsidRPr="0058696A" w:rsidRDefault="00F14F4F" w:rsidP="00F14F4F">
      <w:pPr>
        <w:numPr>
          <w:ilvl w:val="0"/>
          <w:numId w:val="1"/>
        </w:numPr>
        <w:tabs>
          <w:tab w:val="clear" w:pos="432"/>
          <w:tab w:val="num" w:pos="792"/>
        </w:tabs>
        <w:spacing w:before="36"/>
        <w:ind w:left="864" w:hanging="432"/>
        <w:rPr>
          <w:w w:val="105"/>
          <w:sz w:val="22"/>
          <w:szCs w:val="22"/>
        </w:rPr>
      </w:pPr>
      <w:r w:rsidRPr="0058696A">
        <w:rPr>
          <w:w w:val="105"/>
          <w:sz w:val="22"/>
          <w:szCs w:val="22"/>
        </w:rPr>
        <w:t>What additional fees would be required?</w:t>
      </w:r>
    </w:p>
    <w:p w:rsidR="00F14F4F" w:rsidRPr="0058696A" w:rsidRDefault="00F14F4F" w:rsidP="00F14F4F">
      <w:pPr>
        <w:spacing w:before="252"/>
        <w:ind w:left="72" w:right="792"/>
        <w:rPr>
          <w:spacing w:val="-4"/>
          <w:w w:val="105"/>
          <w:sz w:val="22"/>
          <w:szCs w:val="22"/>
        </w:rPr>
      </w:pPr>
    </w:p>
    <w:p w:rsidR="00F14F4F" w:rsidRPr="0058696A" w:rsidRDefault="00F14F4F" w:rsidP="00F14F4F">
      <w:pPr>
        <w:spacing w:before="252"/>
        <w:ind w:left="72" w:right="792"/>
        <w:rPr>
          <w:b/>
          <w:spacing w:val="-4"/>
          <w:w w:val="105"/>
          <w:sz w:val="22"/>
          <w:szCs w:val="22"/>
        </w:rPr>
      </w:pPr>
      <w:r w:rsidRPr="0058696A">
        <w:rPr>
          <w:b/>
          <w:spacing w:val="-4"/>
          <w:w w:val="105"/>
          <w:sz w:val="22"/>
          <w:szCs w:val="22"/>
        </w:rPr>
        <w:t>QUESTIONS</w:t>
      </w:r>
    </w:p>
    <w:p w:rsidR="00F14F4F" w:rsidRPr="0058696A" w:rsidRDefault="00F14F4F" w:rsidP="00F14F4F">
      <w:pPr>
        <w:spacing w:before="252"/>
        <w:ind w:left="72" w:right="792"/>
        <w:rPr>
          <w:w w:val="105"/>
          <w:sz w:val="22"/>
          <w:szCs w:val="22"/>
        </w:rPr>
      </w:pPr>
      <w:r w:rsidRPr="0058696A">
        <w:rPr>
          <w:spacing w:val="-4"/>
          <w:w w:val="105"/>
          <w:sz w:val="22"/>
          <w:szCs w:val="22"/>
        </w:rPr>
        <w:t xml:space="preserve">For additional </w:t>
      </w:r>
      <w:r w:rsidRPr="0058696A">
        <w:rPr>
          <w:w w:val="105"/>
          <w:sz w:val="22"/>
          <w:szCs w:val="22"/>
        </w:rPr>
        <w:t>information, please call or email:</w:t>
      </w:r>
    </w:p>
    <w:p w:rsidR="00F14F4F" w:rsidRPr="0021527D" w:rsidRDefault="00F14F4F" w:rsidP="00F14F4F">
      <w:pPr>
        <w:spacing w:before="252"/>
        <w:ind w:left="144" w:right="144"/>
        <w:rPr>
          <w:color w:val="0000FF"/>
          <w:spacing w:val="-4"/>
          <w:w w:val="110"/>
          <w:sz w:val="22"/>
          <w:szCs w:val="22"/>
          <w:u w:val="single"/>
          <w:lang w:val="es-MX"/>
        </w:rPr>
      </w:pPr>
      <w:r w:rsidRPr="0021527D">
        <w:rPr>
          <w:w w:val="105"/>
          <w:sz w:val="22"/>
          <w:szCs w:val="22"/>
          <w:lang w:val="es-MX"/>
        </w:rPr>
        <w:t>Mona W. Lovett</w:t>
      </w:r>
      <w:r w:rsidRPr="0021527D">
        <w:rPr>
          <w:w w:val="105"/>
          <w:sz w:val="22"/>
          <w:szCs w:val="22"/>
          <w:lang w:val="es-MX"/>
        </w:rPr>
        <w:br/>
      </w:r>
      <w:hyperlink r:id="rId21" w:history="1">
        <w:r w:rsidRPr="0021527D">
          <w:rPr>
            <w:rStyle w:val="Hyperlink"/>
            <w:spacing w:val="-4"/>
            <w:w w:val="110"/>
            <w:sz w:val="22"/>
            <w:szCs w:val="22"/>
            <w:lang w:val="es-MX"/>
          </w:rPr>
          <w:t>mwlovett@crosbyscholars.org</w:t>
        </w:r>
      </w:hyperlink>
      <w:r w:rsidRPr="0021527D">
        <w:rPr>
          <w:color w:val="0000FF"/>
          <w:spacing w:val="-4"/>
          <w:sz w:val="22"/>
          <w:szCs w:val="22"/>
          <w:lang w:val="es-MX"/>
        </w:rPr>
        <w:br/>
      </w:r>
      <w:proofErr w:type="spellStart"/>
      <w:r w:rsidRPr="0021527D">
        <w:rPr>
          <w:w w:val="105"/>
          <w:sz w:val="22"/>
          <w:szCs w:val="22"/>
          <w:lang w:val="es-MX"/>
        </w:rPr>
        <w:t>Phone</w:t>
      </w:r>
      <w:proofErr w:type="spellEnd"/>
      <w:r w:rsidRPr="0021527D">
        <w:rPr>
          <w:w w:val="105"/>
          <w:sz w:val="22"/>
          <w:szCs w:val="22"/>
          <w:lang w:val="es-MX"/>
        </w:rPr>
        <w:t>: 336-725-5371</w:t>
      </w:r>
      <w:r w:rsidRPr="0021527D">
        <w:rPr>
          <w:w w:val="105"/>
          <w:sz w:val="22"/>
          <w:szCs w:val="22"/>
          <w:lang w:val="es-MX"/>
        </w:rPr>
        <w:br/>
        <w:t>Fax: 336-725-1321</w:t>
      </w:r>
      <w:r w:rsidRPr="0021527D">
        <w:rPr>
          <w:w w:val="105"/>
          <w:sz w:val="22"/>
          <w:szCs w:val="22"/>
          <w:lang w:val="es-MX"/>
        </w:rPr>
        <w:br/>
      </w:r>
      <w:hyperlink r:id="rId22" w:history="1">
        <w:r w:rsidRPr="0021527D">
          <w:rPr>
            <w:rStyle w:val="Hyperlink"/>
            <w:spacing w:val="-4"/>
            <w:w w:val="110"/>
            <w:sz w:val="22"/>
            <w:szCs w:val="22"/>
            <w:lang w:val="es-MX"/>
          </w:rPr>
          <w:t>www.crosbyscholars.org</w:t>
        </w:r>
      </w:hyperlink>
    </w:p>
    <w:p w:rsidR="00F14F4F" w:rsidRPr="0021527D" w:rsidRDefault="00F14F4F" w:rsidP="00F14F4F">
      <w:pPr>
        <w:spacing w:before="252"/>
        <w:ind w:left="144" w:right="144"/>
        <w:rPr>
          <w:color w:val="0000FF"/>
          <w:spacing w:val="-4"/>
          <w:w w:val="110"/>
          <w:sz w:val="22"/>
          <w:szCs w:val="22"/>
          <w:u w:val="single"/>
          <w:lang w:val="es-MX"/>
        </w:rPr>
      </w:pPr>
    </w:p>
    <w:p w:rsidR="00F14F4F" w:rsidRPr="0021527D" w:rsidRDefault="00F14F4F" w:rsidP="00F14F4F">
      <w:pPr>
        <w:spacing w:before="288"/>
        <w:jc w:val="center"/>
        <w:rPr>
          <w:color w:val="0000FF"/>
          <w:spacing w:val="-4"/>
          <w:sz w:val="22"/>
          <w:szCs w:val="22"/>
          <w:lang w:val="es-MX"/>
        </w:rPr>
      </w:pPr>
    </w:p>
    <w:p w:rsidR="00974091" w:rsidRPr="0021527D" w:rsidRDefault="00974091">
      <w:pPr>
        <w:rPr>
          <w:sz w:val="22"/>
          <w:szCs w:val="22"/>
          <w:lang w:val="es-MX"/>
        </w:rPr>
      </w:pPr>
    </w:p>
    <w:sectPr w:rsidR="00974091" w:rsidRPr="0021527D" w:rsidSect="00974091">
      <w:headerReference w:type="even" r:id="rId23"/>
      <w:headerReference w:type="default" r:id="rId24"/>
      <w:footerReference w:type="even" r:id="rId25"/>
      <w:footerReference w:type="default" r:id="rId26"/>
      <w:pgSz w:w="12240" w:h="15840"/>
      <w:pgMar w:top="653" w:right="1778" w:bottom="611" w:left="1602" w:header="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22D" w:rsidRDefault="0062422D">
      <w:r>
        <w:separator/>
      </w:r>
    </w:p>
  </w:endnote>
  <w:endnote w:type="continuationSeparator" w:id="0">
    <w:p w:rsidR="0062422D" w:rsidRDefault="0062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0C" w:rsidRDefault="00E21F0C">
    <w:pPr>
      <w:keepNext/>
      <w:keepLines/>
      <w:tabs>
        <w:tab w:val="left" w:pos="9469"/>
      </w:tabs>
      <w:rPr>
        <w:w w:val="115"/>
        <w:sz w:val="21"/>
        <w:szCs w:val="21"/>
      </w:rPr>
    </w:pPr>
    <w:r>
      <w:tab/>
    </w:r>
    <w:r>
      <w:rPr>
        <w:w w:val="115"/>
        <w:sz w:val="21"/>
        <w:szCs w:val="21"/>
      </w:rPr>
      <w:fldChar w:fldCharType="begin"/>
    </w:r>
    <w:r>
      <w:rPr>
        <w:w w:val="115"/>
        <w:sz w:val="21"/>
        <w:szCs w:val="21"/>
      </w:rPr>
      <w:instrText xml:space="preserve"> PAGE </w:instrText>
    </w:r>
    <w:r>
      <w:rPr>
        <w:w w:val="115"/>
        <w:sz w:val="21"/>
        <w:szCs w:val="21"/>
      </w:rPr>
      <w:fldChar w:fldCharType="separate"/>
    </w:r>
    <w:r>
      <w:rPr>
        <w:noProof/>
        <w:w w:val="115"/>
        <w:sz w:val="21"/>
        <w:szCs w:val="21"/>
      </w:rPr>
      <w:t>2</w:t>
    </w:r>
    <w:r>
      <w:rPr>
        <w:w w:val="115"/>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0C" w:rsidRDefault="00E21F0C">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0C" w:rsidRDefault="00E21F0C">
    <w:pPr>
      <w:keepNext/>
      <w:keepLines/>
      <w:tabs>
        <w:tab w:val="left" w:pos="9469"/>
      </w:tabs>
      <w:rPr>
        <w:w w:val="115"/>
        <w:sz w:val="21"/>
        <w:szCs w:val="21"/>
      </w:rPr>
    </w:pPr>
    <w:r>
      <w:tab/>
    </w:r>
    <w:r>
      <w:rPr>
        <w:w w:val="115"/>
        <w:sz w:val="21"/>
        <w:szCs w:val="21"/>
      </w:rPr>
      <w:fldChar w:fldCharType="begin"/>
    </w:r>
    <w:r>
      <w:rPr>
        <w:w w:val="115"/>
        <w:sz w:val="21"/>
        <w:szCs w:val="21"/>
      </w:rPr>
      <w:instrText xml:space="preserve"> PAGE </w:instrText>
    </w:r>
    <w:r>
      <w:rPr>
        <w:w w:val="115"/>
        <w:sz w:val="21"/>
        <w:szCs w:val="21"/>
      </w:rPr>
      <w:fldChar w:fldCharType="separate"/>
    </w:r>
    <w:r>
      <w:rPr>
        <w:noProof/>
        <w:w w:val="115"/>
        <w:sz w:val="21"/>
        <w:szCs w:val="21"/>
      </w:rPr>
      <w:t>2</w:t>
    </w:r>
    <w:r>
      <w:rPr>
        <w:w w:val="115"/>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0C" w:rsidRDefault="00E21F0C">
    <w:pPr>
      <w:widowControl/>
      <w:kinsoku/>
      <w:autoSpaceDE w:val="0"/>
      <w:autoSpaceDN w:val="0"/>
      <w:adjustRightInd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0C" w:rsidRDefault="00E21F0C">
    <w:pPr>
      <w:pStyle w:val="Footer"/>
    </w:pPr>
    <w:r>
      <w:fldChar w:fldCharType="begin"/>
    </w:r>
    <w:r>
      <w:instrText xml:space="preserve"> PAGE   \* MERGEFORMAT </w:instrText>
    </w:r>
    <w:r>
      <w:fldChar w:fldCharType="separate"/>
    </w:r>
    <w:r w:rsidR="00940A32">
      <w:rPr>
        <w:noProof/>
      </w:rPr>
      <w:t>2</w:t>
    </w:r>
    <w:r>
      <w:fldChar w:fldCharType="end"/>
    </w:r>
  </w:p>
  <w:p w:rsidR="00E21F0C" w:rsidRDefault="00E21F0C">
    <w:pPr>
      <w:widowControl/>
      <w:kinsoku/>
      <w:autoSpaceDE w:val="0"/>
      <w:autoSpaceDN w:val="0"/>
      <w:adjustRightInd w:v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0C" w:rsidRDefault="00E21F0C">
    <w:pPr>
      <w:pStyle w:val="Footer"/>
    </w:pPr>
    <w:r>
      <w:fldChar w:fldCharType="begin"/>
    </w:r>
    <w:r>
      <w:instrText xml:space="preserve"> PAGE   \* MERGEFORMAT </w:instrText>
    </w:r>
    <w:r>
      <w:fldChar w:fldCharType="separate"/>
    </w:r>
    <w:r>
      <w:rPr>
        <w:noProof/>
      </w:rPr>
      <w:t>6</w:t>
    </w:r>
    <w:r>
      <w:fldChar w:fldCharType="end"/>
    </w:r>
  </w:p>
  <w:p w:rsidR="00E21F0C" w:rsidRDefault="00E21F0C">
    <w:pPr>
      <w:widowControl/>
      <w:kinsoku/>
      <w:autoSpaceDE w:val="0"/>
      <w:autoSpaceDN w:val="0"/>
      <w:adjustRightInd w:val="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0C" w:rsidRDefault="00E21F0C">
    <w:pPr>
      <w:pStyle w:val="Footer"/>
    </w:pPr>
    <w:r>
      <w:fldChar w:fldCharType="begin"/>
    </w:r>
    <w:r>
      <w:instrText xml:space="preserve"> PAGE   \* MERGEFORMAT </w:instrText>
    </w:r>
    <w:r>
      <w:fldChar w:fldCharType="separate"/>
    </w:r>
    <w:r w:rsidR="00940A32">
      <w:rPr>
        <w:noProof/>
      </w:rPr>
      <w:t>6</w:t>
    </w:r>
    <w:r>
      <w:fldChar w:fldCharType="end"/>
    </w:r>
  </w:p>
  <w:p w:rsidR="00E21F0C" w:rsidRDefault="00E21F0C">
    <w:pPr>
      <w:widowControl/>
      <w:kinsoku/>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22D" w:rsidRDefault="0062422D">
      <w:r>
        <w:separator/>
      </w:r>
    </w:p>
  </w:footnote>
  <w:footnote w:type="continuationSeparator" w:id="0">
    <w:p w:rsidR="0062422D" w:rsidRDefault="00624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0C" w:rsidRDefault="00E21F0C">
    <w:pPr>
      <w:widowControl/>
      <w:kinsoku/>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0C" w:rsidRDefault="00E21F0C">
    <w:pPr>
      <w:widowControl/>
      <w:kinsoku/>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0C" w:rsidRDefault="00E21F0C">
    <w:pPr>
      <w:widowControl/>
      <w:kinsoku/>
      <w:autoSpaceDE w:val="0"/>
      <w:autoSpaceDN w:val="0"/>
      <w:adjustRightInd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0C" w:rsidRDefault="00E21F0C">
    <w:pPr>
      <w:widowControl/>
      <w:kinsoku/>
      <w:autoSpaceDE w:val="0"/>
      <w:autoSpaceDN w:val="0"/>
      <w:adjustRightInd w:v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0C" w:rsidRDefault="00E21F0C">
    <w:pPr>
      <w:widowControl/>
      <w:kinsoku/>
      <w:autoSpaceDE w:val="0"/>
      <w:autoSpaceDN w:val="0"/>
      <w:adjustRightInd w:v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0C" w:rsidRDefault="00E21F0C">
    <w:pPr>
      <w:widowControl/>
      <w:kinsoku/>
      <w:autoSpaceDE w:val="0"/>
      <w:autoSpaceDN w:val="0"/>
      <w:adjustRightInd w:val="0"/>
    </w:pPr>
  </w:p>
  <w:p w:rsidR="00E21F0C" w:rsidRDefault="00E21F0C" w:rsidP="00974091">
    <w:pPr>
      <w:widowControl/>
      <w:kinsoku/>
      <w:autoSpaceDE w:val="0"/>
      <w:autoSpaceDN w:val="0"/>
      <w:adjustRightInd w:val="0"/>
    </w:pPr>
    <w:r>
      <w:t>Request for Proposal</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0C" w:rsidRDefault="00E21F0C">
    <w:pPr>
      <w:widowControl/>
      <w:kinsoku/>
      <w:autoSpaceDE w:val="0"/>
      <w:autoSpaceDN w:val="0"/>
      <w:adjustRightInd w:val="0"/>
    </w:pPr>
  </w:p>
  <w:p w:rsidR="00E21F0C" w:rsidRDefault="00E21F0C" w:rsidP="00974091">
    <w:pPr>
      <w:widowControl/>
      <w:kinsoku/>
      <w:autoSpaceDE w:val="0"/>
      <w:autoSpaceDN w:val="0"/>
      <w:adjustRightInd w:val="0"/>
    </w:pPr>
    <w:r>
      <w:t>Request for Proposal</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0C" w:rsidRDefault="00E21F0C">
    <w:pPr>
      <w:widowControl/>
      <w:kinsoku/>
      <w:autoSpaceDE w:val="0"/>
      <w:autoSpaceDN w:val="0"/>
      <w:adjustRightInd w:val="0"/>
    </w:pPr>
  </w:p>
  <w:p w:rsidR="00E21F0C" w:rsidRDefault="00E21F0C" w:rsidP="00974091">
    <w:pPr>
      <w:widowControl/>
      <w:kinsoku/>
      <w:autoSpaceDE w:val="0"/>
      <w:autoSpaceDN w:val="0"/>
      <w:adjustRightInd w:val="0"/>
    </w:pPr>
    <w:r>
      <w:t>Request for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C22D"/>
    <w:multiLevelType w:val="singleLevel"/>
    <w:tmpl w:val="5BED2680"/>
    <w:lvl w:ilvl="0">
      <w:numFmt w:val="bullet"/>
      <w:lvlText w:val="·"/>
      <w:lvlJc w:val="left"/>
      <w:pPr>
        <w:tabs>
          <w:tab w:val="num" w:pos="432"/>
        </w:tabs>
        <w:ind w:left="360"/>
      </w:pPr>
      <w:rPr>
        <w:rFonts w:ascii="Symbol" w:hAnsi="Symbol" w:cs="Symbol"/>
        <w:snapToGrid/>
        <w:w w:val="105"/>
        <w:sz w:val="21"/>
        <w:szCs w:val="21"/>
      </w:rPr>
    </w:lvl>
  </w:abstractNum>
  <w:abstractNum w:abstractNumId="1">
    <w:nsid w:val="3E127FBF"/>
    <w:multiLevelType w:val="hybridMultilevel"/>
    <w:tmpl w:val="3A1A485C"/>
    <w:lvl w:ilvl="0" w:tplc="76B46AC0">
      <w:start w:val="1"/>
      <w:numFmt w:val="decimal"/>
      <w:lvlText w:val="%1."/>
      <w:lvlJc w:val="left"/>
      <w:pPr>
        <w:tabs>
          <w:tab w:val="num" w:pos="720"/>
        </w:tabs>
        <w:ind w:left="720" w:hanging="360"/>
      </w:pPr>
    </w:lvl>
    <w:lvl w:ilvl="1" w:tplc="D82C9C62" w:tentative="1">
      <w:start w:val="1"/>
      <w:numFmt w:val="decimal"/>
      <w:lvlText w:val="%2."/>
      <w:lvlJc w:val="left"/>
      <w:pPr>
        <w:tabs>
          <w:tab w:val="num" w:pos="1440"/>
        </w:tabs>
        <w:ind w:left="1440" w:hanging="360"/>
      </w:pPr>
    </w:lvl>
    <w:lvl w:ilvl="2" w:tplc="D032ACD4" w:tentative="1">
      <w:start w:val="1"/>
      <w:numFmt w:val="decimal"/>
      <w:lvlText w:val="%3."/>
      <w:lvlJc w:val="left"/>
      <w:pPr>
        <w:tabs>
          <w:tab w:val="num" w:pos="2160"/>
        </w:tabs>
        <w:ind w:left="2160" w:hanging="360"/>
      </w:pPr>
    </w:lvl>
    <w:lvl w:ilvl="3" w:tplc="C5AC13CA" w:tentative="1">
      <w:start w:val="1"/>
      <w:numFmt w:val="decimal"/>
      <w:lvlText w:val="%4."/>
      <w:lvlJc w:val="left"/>
      <w:pPr>
        <w:tabs>
          <w:tab w:val="num" w:pos="2880"/>
        </w:tabs>
        <w:ind w:left="2880" w:hanging="360"/>
      </w:pPr>
    </w:lvl>
    <w:lvl w:ilvl="4" w:tplc="85D835BA" w:tentative="1">
      <w:start w:val="1"/>
      <w:numFmt w:val="decimal"/>
      <w:lvlText w:val="%5."/>
      <w:lvlJc w:val="left"/>
      <w:pPr>
        <w:tabs>
          <w:tab w:val="num" w:pos="3600"/>
        </w:tabs>
        <w:ind w:left="3600" w:hanging="360"/>
      </w:pPr>
    </w:lvl>
    <w:lvl w:ilvl="5" w:tplc="79901E9E" w:tentative="1">
      <w:start w:val="1"/>
      <w:numFmt w:val="decimal"/>
      <w:lvlText w:val="%6."/>
      <w:lvlJc w:val="left"/>
      <w:pPr>
        <w:tabs>
          <w:tab w:val="num" w:pos="4320"/>
        </w:tabs>
        <w:ind w:left="4320" w:hanging="360"/>
      </w:pPr>
    </w:lvl>
    <w:lvl w:ilvl="6" w:tplc="EA2EA4E2" w:tentative="1">
      <w:start w:val="1"/>
      <w:numFmt w:val="decimal"/>
      <w:lvlText w:val="%7."/>
      <w:lvlJc w:val="left"/>
      <w:pPr>
        <w:tabs>
          <w:tab w:val="num" w:pos="5040"/>
        </w:tabs>
        <w:ind w:left="5040" w:hanging="360"/>
      </w:pPr>
    </w:lvl>
    <w:lvl w:ilvl="7" w:tplc="DEEEEDE2" w:tentative="1">
      <w:start w:val="1"/>
      <w:numFmt w:val="decimal"/>
      <w:lvlText w:val="%8."/>
      <w:lvlJc w:val="left"/>
      <w:pPr>
        <w:tabs>
          <w:tab w:val="num" w:pos="5760"/>
        </w:tabs>
        <w:ind w:left="5760" w:hanging="360"/>
      </w:pPr>
    </w:lvl>
    <w:lvl w:ilvl="8" w:tplc="8898D04A" w:tentative="1">
      <w:start w:val="1"/>
      <w:numFmt w:val="decimal"/>
      <w:lvlText w:val="%9."/>
      <w:lvlJc w:val="left"/>
      <w:pPr>
        <w:tabs>
          <w:tab w:val="num" w:pos="6480"/>
        </w:tabs>
        <w:ind w:left="6480" w:hanging="360"/>
      </w:pPr>
    </w:lvl>
  </w:abstractNum>
  <w:abstractNum w:abstractNumId="2">
    <w:nsid w:val="501E5BCC"/>
    <w:multiLevelType w:val="hybridMultilevel"/>
    <w:tmpl w:val="DD04821A"/>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9910A5BC">
      <w:start w:val="4"/>
      <w:numFmt w:val="decimal"/>
      <w:lvlText w:val="%3."/>
      <w:lvlJc w:val="left"/>
      <w:pPr>
        <w:tabs>
          <w:tab w:val="num" w:pos="3060"/>
        </w:tabs>
        <w:ind w:left="3060" w:hanging="360"/>
      </w:pPr>
      <w:rPr>
        <w:rFonts w:cs="Aria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72CC44CC"/>
    <w:multiLevelType w:val="hybridMultilevel"/>
    <w:tmpl w:val="2BE8B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09612B"/>
    <w:multiLevelType w:val="hybridMultilevel"/>
    <w:tmpl w:val="E5E0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360"/>
          </w:tabs>
          <w:ind w:left="360"/>
        </w:pPr>
        <w:rPr>
          <w:rFonts w:ascii="Symbol" w:hAnsi="Symbol" w:cs="Symbol"/>
          <w:snapToGrid/>
          <w:w w:val="105"/>
          <w:sz w:val="21"/>
          <w:szCs w:val="21"/>
        </w:rPr>
      </w:lvl>
    </w:lvlOverride>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4F"/>
    <w:rsid w:val="00167BE0"/>
    <w:rsid w:val="0021527D"/>
    <w:rsid w:val="00246D9F"/>
    <w:rsid w:val="003644D0"/>
    <w:rsid w:val="00403963"/>
    <w:rsid w:val="00434F3A"/>
    <w:rsid w:val="0044628A"/>
    <w:rsid w:val="004A64DA"/>
    <w:rsid w:val="004D20F7"/>
    <w:rsid w:val="004E4F25"/>
    <w:rsid w:val="00527121"/>
    <w:rsid w:val="00536315"/>
    <w:rsid w:val="00556827"/>
    <w:rsid w:val="0058696A"/>
    <w:rsid w:val="005A586C"/>
    <w:rsid w:val="005F15A6"/>
    <w:rsid w:val="00602879"/>
    <w:rsid w:val="00617DF7"/>
    <w:rsid w:val="0062422D"/>
    <w:rsid w:val="006F02D6"/>
    <w:rsid w:val="00721852"/>
    <w:rsid w:val="0074385E"/>
    <w:rsid w:val="008C543D"/>
    <w:rsid w:val="008D0BE3"/>
    <w:rsid w:val="00940A32"/>
    <w:rsid w:val="00960036"/>
    <w:rsid w:val="00974091"/>
    <w:rsid w:val="009A4858"/>
    <w:rsid w:val="009C7012"/>
    <w:rsid w:val="00A71B5B"/>
    <w:rsid w:val="00AB1132"/>
    <w:rsid w:val="00B50D1B"/>
    <w:rsid w:val="00BC5404"/>
    <w:rsid w:val="00C73E45"/>
    <w:rsid w:val="00C93425"/>
    <w:rsid w:val="00CF582E"/>
    <w:rsid w:val="00D6551E"/>
    <w:rsid w:val="00D7464A"/>
    <w:rsid w:val="00E21F0C"/>
    <w:rsid w:val="00E80663"/>
    <w:rsid w:val="00E91C84"/>
    <w:rsid w:val="00F14F4F"/>
    <w:rsid w:val="00FD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4F"/>
    <w:pPr>
      <w:widowControl w:val="0"/>
      <w:kinsoku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F4F"/>
    <w:rPr>
      <w:color w:val="0000FF"/>
      <w:u w:val="single"/>
    </w:rPr>
  </w:style>
  <w:style w:type="paragraph" w:styleId="Footer">
    <w:name w:val="footer"/>
    <w:basedOn w:val="Normal"/>
    <w:link w:val="FooterChar"/>
    <w:uiPriority w:val="99"/>
    <w:unhideWhenUsed/>
    <w:rsid w:val="00F14F4F"/>
    <w:pPr>
      <w:widowControl/>
      <w:tabs>
        <w:tab w:val="center" w:pos="4320"/>
        <w:tab w:val="right" w:pos="8640"/>
      </w:tabs>
      <w:kinsoku/>
      <w:spacing w:after="200" w:line="276" w:lineRule="auto"/>
    </w:pPr>
    <w:rPr>
      <w:rFonts w:ascii="Calibri" w:hAnsi="Calibri"/>
      <w:sz w:val="22"/>
      <w:szCs w:val="22"/>
    </w:rPr>
  </w:style>
  <w:style w:type="character" w:customStyle="1" w:styleId="FooterChar">
    <w:name w:val="Footer Char"/>
    <w:basedOn w:val="DefaultParagraphFont"/>
    <w:link w:val="Footer"/>
    <w:uiPriority w:val="99"/>
    <w:rsid w:val="00F14F4F"/>
    <w:rPr>
      <w:rFonts w:ascii="Calibri" w:eastAsia="Times New Roman" w:hAnsi="Calibri" w:cs="Times New Roman"/>
    </w:rPr>
  </w:style>
  <w:style w:type="paragraph" w:styleId="BalloonText">
    <w:name w:val="Balloon Text"/>
    <w:basedOn w:val="Normal"/>
    <w:link w:val="BalloonTextChar"/>
    <w:uiPriority w:val="99"/>
    <w:semiHidden/>
    <w:unhideWhenUsed/>
    <w:rsid w:val="00F14F4F"/>
    <w:rPr>
      <w:rFonts w:ascii="Tahoma" w:hAnsi="Tahoma" w:cs="Tahoma"/>
      <w:sz w:val="16"/>
      <w:szCs w:val="16"/>
    </w:rPr>
  </w:style>
  <w:style w:type="character" w:customStyle="1" w:styleId="BalloonTextChar">
    <w:name w:val="Balloon Text Char"/>
    <w:basedOn w:val="DefaultParagraphFont"/>
    <w:link w:val="BalloonText"/>
    <w:uiPriority w:val="99"/>
    <w:semiHidden/>
    <w:rsid w:val="00F14F4F"/>
    <w:rPr>
      <w:rFonts w:ascii="Tahoma" w:eastAsia="Times New Roman" w:hAnsi="Tahoma" w:cs="Tahoma"/>
      <w:sz w:val="16"/>
      <w:szCs w:val="16"/>
    </w:rPr>
  </w:style>
  <w:style w:type="table" w:styleId="TableGrid">
    <w:name w:val="Table Grid"/>
    <w:basedOn w:val="TableNormal"/>
    <w:uiPriority w:val="59"/>
    <w:rsid w:val="006F0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51E"/>
    <w:pPr>
      <w:widowControl/>
      <w:kinsoku/>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4F"/>
    <w:pPr>
      <w:widowControl w:val="0"/>
      <w:kinsoku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F4F"/>
    <w:rPr>
      <w:color w:val="0000FF"/>
      <w:u w:val="single"/>
    </w:rPr>
  </w:style>
  <w:style w:type="paragraph" w:styleId="Footer">
    <w:name w:val="footer"/>
    <w:basedOn w:val="Normal"/>
    <w:link w:val="FooterChar"/>
    <w:uiPriority w:val="99"/>
    <w:unhideWhenUsed/>
    <w:rsid w:val="00F14F4F"/>
    <w:pPr>
      <w:widowControl/>
      <w:tabs>
        <w:tab w:val="center" w:pos="4320"/>
        <w:tab w:val="right" w:pos="8640"/>
      </w:tabs>
      <w:kinsoku/>
      <w:spacing w:after="200" w:line="276" w:lineRule="auto"/>
    </w:pPr>
    <w:rPr>
      <w:rFonts w:ascii="Calibri" w:hAnsi="Calibri"/>
      <w:sz w:val="22"/>
      <w:szCs w:val="22"/>
    </w:rPr>
  </w:style>
  <w:style w:type="character" w:customStyle="1" w:styleId="FooterChar">
    <w:name w:val="Footer Char"/>
    <w:basedOn w:val="DefaultParagraphFont"/>
    <w:link w:val="Footer"/>
    <w:uiPriority w:val="99"/>
    <w:rsid w:val="00F14F4F"/>
    <w:rPr>
      <w:rFonts w:ascii="Calibri" w:eastAsia="Times New Roman" w:hAnsi="Calibri" w:cs="Times New Roman"/>
    </w:rPr>
  </w:style>
  <w:style w:type="paragraph" w:styleId="BalloonText">
    <w:name w:val="Balloon Text"/>
    <w:basedOn w:val="Normal"/>
    <w:link w:val="BalloonTextChar"/>
    <w:uiPriority w:val="99"/>
    <w:semiHidden/>
    <w:unhideWhenUsed/>
    <w:rsid w:val="00F14F4F"/>
    <w:rPr>
      <w:rFonts w:ascii="Tahoma" w:hAnsi="Tahoma" w:cs="Tahoma"/>
      <w:sz w:val="16"/>
      <w:szCs w:val="16"/>
    </w:rPr>
  </w:style>
  <w:style w:type="character" w:customStyle="1" w:styleId="BalloonTextChar">
    <w:name w:val="Balloon Text Char"/>
    <w:basedOn w:val="DefaultParagraphFont"/>
    <w:link w:val="BalloonText"/>
    <w:uiPriority w:val="99"/>
    <w:semiHidden/>
    <w:rsid w:val="00F14F4F"/>
    <w:rPr>
      <w:rFonts w:ascii="Tahoma" w:eastAsia="Times New Roman" w:hAnsi="Tahoma" w:cs="Tahoma"/>
      <w:sz w:val="16"/>
      <w:szCs w:val="16"/>
    </w:rPr>
  </w:style>
  <w:style w:type="table" w:styleId="TableGrid">
    <w:name w:val="Table Grid"/>
    <w:basedOn w:val="TableNormal"/>
    <w:uiPriority w:val="59"/>
    <w:rsid w:val="006F0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51E"/>
    <w:pPr>
      <w:widowControl/>
      <w:kinsoku/>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yperlink" Target="mailto:mwlovett@crosbyscholars.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crosbyscholar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crosbyscholars.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CharactersWithSpaces>
  <SharedDoc>false</SharedDoc>
  <HLinks>
    <vt:vector size="18" baseType="variant">
      <vt:variant>
        <vt:i4>3342398</vt:i4>
      </vt:variant>
      <vt:variant>
        <vt:i4>6</vt:i4>
      </vt:variant>
      <vt:variant>
        <vt:i4>0</vt:i4>
      </vt:variant>
      <vt:variant>
        <vt:i4>5</vt:i4>
      </vt:variant>
      <vt:variant>
        <vt:lpwstr>http://www.crosbyscholars.org/</vt:lpwstr>
      </vt:variant>
      <vt:variant>
        <vt:lpwstr/>
      </vt:variant>
      <vt:variant>
        <vt:i4>5177460</vt:i4>
      </vt:variant>
      <vt:variant>
        <vt:i4>3</vt:i4>
      </vt:variant>
      <vt:variant>
        <vt:i4>0</vt:i4>
      </vt:variant>
      <vt:variant>
        <vt:i4>5</vt:i4>
      </vt:variant>
      <vt:variant>
        <vt:lpwstr>mailto:mwlovett@crosbyscholars.org</vt:lpwstr>
      </vt:variant>
      <vt:variant>
        <vt:lpwstr/>
      </vt:variant>
      <vt:variant>
        <vt:i4>3342398</vt:i4>
      </vt:variant>
      <vt:variant>
        <vt:i4>0</vt:i4>
      </vt:variant>
      <vt:variant>
        <vt:i4>0</vt:i4>
      </vt:variant>
      <vt:variant>
        <vt:i4>5</vt:i4>
      </vt:variant>
      <vt:variant>
        <vt:lpwstr>http://www.crosbyscholars.org/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bperkinson</dc:creator>
  <cp:lastModifiedBy>Amanda Mathis</cp:lastModifiedBy>
  <cp:revision>2</cp:revision>
  <cp:lastPrinted>2018-11-27T16:45:00Z</cp:lastPrinted>
  <dcterms:created xsi:type="dcterms:W3CDTF">2019-01-07T22:04:00Z</dcterms:created>
  <dcterms:modified xsi:type="dcterms:W3CDTF">2019-01-07T22:04:00Z</dcterms:modified>
</cp:coreProperties>
</file>